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BA" w:rsidRPr="001D6D23" w:rsidRDefault="00AD15BA" w:rsidP="00AD15BA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>
        <w:rPr>
          <w:rFonts w:hAnsi="ＭＳ 明朝" w:hint="eastAsia"/>
        </w:rPr>
        <w:t>３－１</w:t>
      </w:r>
      <w:r w:rsidRPr="00520F81">
        <w:rPr>
          <w:rFonts w:hAnsi="ＭＳ 明朝" w:hint="eastAsia"/>
        </w:rPr>
        <w:t xml:space="preserve">　</w:t>
      </w:r>
      <w:r w:rsidRPr="001D6D23">
        <w:rPr>
          <w:rFonts w:hAnsi="ＭＳ 明朝" w:hint="eastAsia"/>
        </w:rPr>
        <w:t>入札・見積り合せで決定する場合）</w:t>
      </w:r>
    </w:p>
    <w:p w:rsidR="00AD15BA" w:rsidRPr="00520F81" w:rsidRDefault="00AD15BA" w:rsidP="00AD15BA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Pr="00520F81">
        <w:rPr>
          <w:rFonts w:hAnsi="ＭＳ 明朝" w:hint="eastAsia"/>
          <w:bCs/>
        </w:rPr>
        <w:t xml:space="preserve">　　年　　月　　日</w:t>
      </w:r>
    </w:p>
    <w:p w:rsidR="00AD15BA" w:rsidRPr="00520F81" w:rsidRDefault="00AD15BA" w:rsidP="00AD15BA">
      <w:pPr>
        <w:ind w:leftChars="100" w:left="210"/>
        <w:jc w:val="center"/>
        <w:rPr>
          <w:rFonts w:hAnsi="ＭＳ 明朝"/>
          <w:bCs/>
        </w:rPr>
      </w:pPr>
    </w:p>
    <w:p w:rsidR="00AD15BA" w:rsidRPr="00520F81" w:rsidRDefault="00AD15BA" w:rsidP="00AD15BA">
      <w:pPr>
        <w:jc w:val="center"/>
        <w:rPr>
          <w:rFonts w:hAnsi="ＭＳ 明朝"/>
          <w:bCs/>
          <w:sz w:val="36"/>
          <w:szCs w:val="36"/>
        </w:rPr>
      </w:pPr>
      <w:r>
        <w:rPr>
          <w:rFonts w:hAnsi="ＭＳ 明朝" w:hint="eastAsia"/>
          <w:bCs/>
          <w:sz w:val="36"/>
          <w:szCs w:val="36"/>
        </w:rPr>
        <w:t>広告入札（見積り合せ）参加</w:t>
      </w:r>
      <w:r w:rsidRPr="00520F81">
        <w:rPr>
          <w:rFonts w:hAnsi="ＭＳ 明朝" w:hint="eastAsia"/>
          <w:bCs/>
          <w:sz w:val="36"/>
          <w:szCs w:val="36"/>
        </w:rPr>
        <w:t>申込書</w:t>
      </w:r>
    </w:p>
    <w:p w:rsidR="00AD15BA" w:rsidRPr="00520F81" w:rsidRDefault="00AD15BA" w:rsidP="00AD15BA">
      <w:pPr>
        <w:rPr>
          <w:rFonts w:hAnsi="ＭＳ 明朝"/>
          <w:bCs/>
        </w:rPr>
      </w:pPr>
    </w:p>
    <w:p w:rsidR="00AD15BA" w:rsidRPr="00520F81" w:rsidRDefault="00AD15BA" w:rsidP="00AD15BA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上下水道事業管理者</w:t>
      </w:r>
      <w:r w:rsidRPr="00520F81">
        <w:rPr>
          <w:rFonts w:hAnsi="ＭＳ 明朝" w:hint="eastAsia"/>
          <w:bCs/>
        </w:rPr>
        <w:t xml:space="preserve">　様</w:t>
      </w:r>
    </w:p>
    <w:p w:rsidR="00AD15BA" w:rsidRPr="00520F81" w:rsidRDefault="00AD15BA" w:rsidP="00AD15BA">
      <w:pPr>
        <w:ind w:left="210" w:hangingChars="100" w:hanging="210"/>
        <w:rPr>
          <w:rFonts w:hAnsi="ＭＳ 明朝"/>
          <w:bCs/>
        </w:rPr>
      </w:pPr>
    </w:p>
    <w:p w:rsidR="00AD15BA" w:rsidRPr="00520F81" w:rsidRDefault="00AD15BA" w:rsidP="00AD15BA">
      <w:pPr>
        <w:ind w:left="210" w:hangingChars="100" w:hanging="210"/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上下水道局</w:t>
      </w:r>
      <w:r w:rsidRPr="00520F81">
        <w:rPr>
          <w:rFonts w:hAnsi="ＭＳ 明朝" w:hint="eastAsia"/>
          <w:bCs/>
        </w:rPr>
        <w:t>の</w:t>
      </w:r>
      <w:r>
        <w:rPr>
          <w:rFonts w:hAnsi="ＭＳ 明朝" w:hint="eastAsia"/>
          <w:bCs/>
        </w:rPr>
        <w:t>広告入札（見積合せ）</w:t>
      </w:r>
      <w:r w:rsidRPr="00520F81">
        <w:rPr>
          <w:rFonts w:hAnsi="ＭＳ 明朝" w:hint="eastAsia"/>
          <w:bCs/>
        </w:rPr>
        <w:t>への</w:t>
      </w:r>
      <w:r>
        <w:rPr>
          <w:rFonts w:hAnsi="ＭＳ 明朝" w:hint="eastAsia"/>
          <w:bCs/>
        </w:rPr>
        <w:t>参加</w:t>
      </w:r>
      <w:r w:rsidRPr="00520F81">
        <w:rPr>
          <w:rFonts w:hAnsi="ＭＳ 明朝" w:hint="eastAsia"/>
          <w:bCs/>
        </w:rPr>
        <w:t>を以下のとおり申し込みます。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636"/>
      </w:tblGrid>
      <w:tr w:rsidR="00AD15BA" w:rsidRPr="00520F81" w:rsidTr="00773DC4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D15BA" w:rsidRPr="00520F81" w:rsidRDefault="00AD15BA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AD15BA" w:rsidRPr="00520F81" w:rsidRDefault="00AD15BA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AD15BA" w:rsidRPr="00520F81" w:rsidTr="00773DC4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AD15BA" w:rsidRPr="00520F81" w:rsidRDefault="00AD15BA" w:rsidP="00773DC4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AD15BA" w:rsidRPr="00520F81" w:rsidRDefault="00AD15BA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6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AD15BA" w:rsidRPr="00520F81" w:rsidRDefault="00AD15BA" w:rsidP="00773DC4">
            <w:pPr>
              <w:rPr>
                <w:rFonts w:hAnsi="ＭＳ 明朝"/>
              </w:rPr>
            </w:pPr>
          </w:p>
          <w:p w:rsidR="00AD15BA" w:rsidRPr="00520F81" w:rsidRDefault="00AD15BA" w:rsidP="00773DC4">
            <w:pPr>
              <w:rPr>
                <w:rFonts w:hAnsi="ＭＳ 明朝"/>
              </w:rPr>
            </w:pPr>
          </w:p>
        </w:tc>
      </w:tr>
      <w:tr w:rsidR="00AD15BA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D15BA" w:rsidRPr="00520F81" w:rsidRDefault="00AD15BA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AD15BA" w:rsidRPr="00520F81" w:rsidRDefault="00AD15BA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AD15BA" w:rsidRPr="00520F81" w:rsidRDefault="00AD15BA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</w:p>
        </w:tc>
      </w:tr>
      <w:tr w:rsidR="00AD15BA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D15BA" w:rsidRPr="00520F81" w:rsidRDefault="00AD15BA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AD15BA" w:rsidRPr="00520F81" w:rsidRDefault="00AD15BA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AD15BA" w:rsidRPr="00520F81" w:rsidRDefault="00AD15BA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  <w:r w:rsidRPr="00652378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C91EEA">
              <w:rPr>
                <w:rFonts w:hAnsi="ＭＳ 明朝" w:hint="eastAsia"/>
              </w:rPr>
              <w:t>印</w:t>
            </w:r>
          </w:p>
        </w:tc>
      </w:tr>
      <w:tr w:rsidR="00AD15BA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D15BA" w:rsidRPr="00520F81" w:rsidRDefault="00AD15BA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AD15BA" w:rsidRPr="00520F81" w:rsidRDefault="00AD15BA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AD15BA" w:rsidRPr="00520F81" w:rsidRDefault="00AD15BA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</w:p>
        </w:tc>
      </w:tr>
      <w:tr w:rsidR="00AD15BA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D15BA" w:rsidRPr="00520F81" w:rsidRDefault="00AD15BA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AD15BA" w:rsidRPr="00520F81" w:rsidRDefault="00AD15BA" w:rsidP="00773DC4">
            <w:pPr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AD15BA" w:rsidRPr="00520F81" w:rsidRDefault="00AD15BA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TEL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</w:p>
        </w:tc>
      </w:tr>
      <w:tr w:rsidR="00AD15BA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D15BA" w:rsidRPr="00520F81" w:rsidRDefault="00AD15BA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AD15BA" w:rsidRPr="00520F81" w:rsidRDefault="00AD15BA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D15BA" w:rsidRPr="00520F81" w:rsidRDefault="00AD15BA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FAX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</w:p>
        </w:tc>
      </w:tr>
      <w:tr w:rsidR="00AD15BA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D15BA" w:rsidRPr="00520F81" w:rsidRDefault="00AD15BA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AD15BA" w:rsidRPr="00520F81" w:rsidRDefault="00AD15BA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D15BA" w:rsidRPr="00520F81" w:rsidRDefault="00AD15BA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E</w:t>
            </w:r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</w:p>
        </w:tc>
      </w:tr>
      <w:tr w:rsidR="00AD15BA" w:rsidRPr="00520F81" w:rsidTr="00773DC4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D15BA" w:rsidRPr="00520F81" w:rsidRDefault="00AD15BA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AD15BA" w:rsidRPr="00520F81" w:rsidRDefault="00AD15BA" w:rsidP="00773DC4">
            <w:pPr>
              <w:ind w:leftChars="117" w:left="246" w:rightChars="142" w:right="29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63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</w:rPr>
            </w:pPr>
          </w:p>
        </w:tc>
      </w:tr>
      <w:tr w:rsidR="00AD15BA" w:rsidRPr="00520F81" w:rsidTr="00773DC4">
        <w:trPr>
          <w:trHeight w:val="1387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  <w:kern w:val="0"/>
              </w:rPr>
              <w:t>参加を希望する入札（見積合せ）の名称</w:t>
            </w:r>
          </w:p>
        </w:tc>
        <w:tc>
          <w:tcPr>
            <w:tcW w:w="751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  <w:bCs/>
              </w:rPr>
            </w:pPr>
          </w:p>
        </w:tc>
      </w:tr>
      <w:tr w:rsidR="00AD15BA" w:rsidRPr="00520F81" w:rsidTr="00773DC4">
        <w:trPr>
          <w:trHeight w:val="2035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広告の内容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  <w:bCs/>
              </w:rPr>
            </w:pPr>
          </w:p>
        </w:tc>
      </w:tr>
      <w:tr w:rsidR="00AD15BA" w:rsidRPr="00520F81" w:rsidTr="00773DC4">
        <w:trPr>
          <w:trHeight w:val="1078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15BA" w:rsidRPr="00520F81" w:rsidRDefault="00AD15BA" w:rsidP="00773DC4">
            <w:pPr>
              <w:ind w:leftChars="102" w:left="214" w:right="15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その他</w:t>
            </w:r>
          </w:p>
        </w:tc>
        <w:tc>
          <w:tcPr>
            <w:tcW w:w="75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15BA" w:rsidRPr="00520F81" w:rsidRDefault="00AD15BA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上下水道事業</w:t>
            </w:r>
            <w:r w:rsidRPr="00520F81">
              <w:rPr>
                <w:rFonts w:hAnsi="ＭＳ 明朝" w:hint="eastAsia"/>
                <w:bCs/>
              </w:rPr>
              <w:t>の広告関連規定を遵守します。</w:t>
            </w:r>
          </w:p>
          <w:p w:rsidR="00AD15BA" w:rsidRPr="00520F81" w:rsidRDefault="00AD15BA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の滞納はありません。</w:t>
            </w:r>
          </w:p>
          <w:p w:rsidR="00AD15BA" w:rsidRPr="00520F81" w:rsidRDefault="00AD15BA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上下水道局</w:t>
            </w:r>
            <w:r w:rsidRPr="00520F81">
              <w:rPr>
                <w:rFonts w:hAnsi="ＭＳ 明朝" w:hint="eastAsia"/>
                <w:bCs/>
              </w:rPr>
              <w:t>が市税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納付状況調査を行うことに同意します。</w:t>
            </w:r>
          </w:p>
        </w:tc>
      </w:tr>
    </w:tbl>
    <w:p w:rsidR="00AD15BA" w:rsidRPr="001D6D23" w:rsidRDefault="00AD15BA" w:rsidP="00AD15BA">
      <w:pPr>
        <w:ind w:leftChars="100" w:left="210"/>
        <w:rPr>
          <w:rFonts w:hAnsi="ＭＳ 明朝"/>
        </w:rPr>
      </w:pPr>
      <w:bookmarkStart w:id="0" w:name="_GoBack"/>
      <w:r w:rsidRPr="001D6D23">
        <w:rPr>
          <w:rFonts w:hAnsi="ＭＳ 明朝" w:hint="eastAsia"/>
        </w:rPr>
        <w:t>※　必要に応じ内容を変更してください。</w:t>
      </w:r>
    </w:p>
    <w:bookmarkEnd w:id="0"/>
    <w:p w:rsidR="00AD15BA" w:rsidRDefault="00AD15BA" w:rsidP="00AD15BA">
      <w:pPr>
        <w:rPr>
          <w:rFonts w:hAnsi="ＭＳ 明朝"/>
        </w:rPr>
      </w:pPr>
    </w:p>
    <w:p w:rsidR="00AD15BA" w:rsidRDefault="00AD15BA" w:rsidP="00AD15BA">
      <w:pPr>
        <w:rPr>
          <w:rFonts w:hAnsi="ＭＳ 明朝"/>
        </w:rPr>
      </w:pPr>
    </w:p>
    <w:p w:rsidR="0084683D" w:rsidRPr="00AD15BA" w:rsidRDefault="0084683D"/>
    <w:sectPr w:rsidR="0084683D" w:rsidRPr="00AD15BA" w:rsidSect="00AD15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B2" w:rsidRDefault="00FD62B2" w:rsidP="00AD15BA">
      <w:r>
        <w:separator/>
      </w:r>
    </w:p>
  </w:endnote>
  <w:endnote w:type="continuationSeparator" w:id="0">
    <w:p w:rsidR="00FD62B2" w:rsidRDefault="00FD62B2" w:rsidP="00AD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B2" w:rsidRDefault="00FD62B2" w:rsidP="00AD15BA">
      <w:r>
        <w:separator/>
      </w:r>
    </w:p>
  </w:footnote>
  <w:footnote w:type="continuationSeparator" w:id="0">
    <w:p w:rsidR="00FD62B2" w:rsidRDefault="00FD62B2" w:rsidP="00AD1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F6"/>
    <w:rsid w:val="001D6D23"/>
    <w:rsid w:val="007510F6"/>
    <w:rsid w:val="0084683D"/>
    <w:rsid w:val="00AD15BA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F65AA-6406-4C69-9596-95B1C5F7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B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5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15BA"/>
  </w:style>
  <w:style w:type="paragraph" w:styleId="a5">
    <w:name w:val="footer"/>
    <w:basedOn w:val="a"/>
    <w:link w:val="a6"/>
    <w:uiPriority w:val="99"/>
    <w:unhideWhenUsed/>
    <w:rsid w:val="00AD15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香菜子</dc:creator>
  <cp:keywords/>
  <dc:description/>
  <cp:lastModifiedBy>五十嵐　香菜子</cp:lastModifiedBy>
  <cp:revision>3</cp:revision>
  <dcterms:created xsi:type="dcterms:W3CDTF">2021-01-27T02:38:00Z</dcterms:created>
  <dcterms:modified xsi:type="dcterms:W3CDTF">2021-02-15T05:06:00Z</dcterms:modified>
</cp:coreProperties>
</file>