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67" w:rsidRDefault="006121E2">
      <w:pPr>
        <w:pageBreakBefore/>
        <w:tabs>
          <w:tab w:val="left" w:pos="460"/>
        </w:tabs>
        <w:spacing w:line="362" w:lineRule="exact"/>
      </w:pPr>
      <w:bookmarkStart w:id="0" w:name="_GoBack"/>
      <w:bookmarkEnd w:id="0"/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>
        <w:rPr>
          <w:rFonts w:ascii="ＭＳ Ｐ明朝" w:eastAsia="ＭＳ 明朝" w:hAnsi="ＭＳ Ｐ明朝"/>
          <w:color w:val="000000"/>
          <w:sz w:val="22"/>
          <w:szCs w:val="22"/>
        </w:rPr>
        <w:t>16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  <w:r w:rsidR="00BB34CB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>
        <w:rPr>
          <w:rFonts w:ascii="ＭＳ Ｐ明朝" w:hAnsi="ＭＳ Ｐ明朝"/>
          <w:color w:val="000000"/>
        </w:rPr>
        <w:t xml:space="preserve">　㊞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>１　業務名　　　　　　　　　　　　　　　　　　　　　　　業務</w:t>
      </w:r>
    </w:p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BB34CB">
      <w:r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</w:pP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第４号様式（第16条関係）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spacing w:line="362" w:lineRule="exact"/>
        <w:ind w:firstLine="21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>
        <w:rPr>
          <w:rFonts w:ascii="ＭＳ Ｐ明朝" w:hAnsi="ＭＳ Ｐ明朝"/>
          <w:color w:val="000000"/>
          <w:szCs w:val="27"/>
        </w:rPr>
        <w:t xml:space="preserve">　　　　　㊞　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ind w:firstLine="3570"/>
      </w:pP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E67"/>
    <w:rsid w:val="006121E2"/>
    <w:rsid w:val="00B527A8"/>
    <w:rsid w:val="00BB34CB"/>
    <w:rsid w:val="00CE5A02"/>
    <w:rsid w:val="00DF0AF7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CF806F1-0BE4-472A-8F4D-AF0AAD1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真柄 翔一</cp:lastModifiedBy>
  <cp:revision>4</cp:revision>
  <cp:lastPrinted>2016-07-02T05:49:00Z</cp:lastPrinted>
  <dcterms:created xsi:type="dcterms:W3CDTF">2016-04-25T08:49:00Z</dcterms:created>
  <dcterms:modified xsi:type="dcterms:W3CDTF">2018-01-04T01:26:00Z</dcterms:modified>
</cp:coreProperties>
</file>