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29" w:rsidRDefault="00A123C3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hAnsi="BIZ UD明朝 Medium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199EBE" wp14:editId="0AEBCEBF">
                <wp:simplePos x="0" y="0"/>
                <wp:positionH relativeFrom="column">
                  <wp:posOffset>-333665</wp:posOffset>
                </wp:positionH>
                <wp:positionV relativeFrom="paragraph">
                  <wp:posOffset>1270</wp:posOffset>
                </wp:positionV>
                <wp:extent cx="1319530" cy="111252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0" y="0"/>
                          <a:chExt cx="1319530" cy="111252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1319530" cy="1112520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23C3" w:rsidRPr="0018442B" w:rsidRDefault="00A123C3" w:rsidP="00A123C3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371475" y="266700"/>
                            <a:ext cx="611995" cy="589127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23C3" w:rsidRPr="0018442B" w:rsidRDefault="00A123C3" w:rsidP="00A123C3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99EBE" id="グループ化 9" o:spid="_x0000_s1026" style="position:absolute;margin-left:-26.25pt;margin-top:.1pt;width:103.9pt;height:87.6pt;z-index:-251657216" coordsize="13195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">
                <v:oval id="楕円 5" o:spid="_x0000_s1027" style="position:absolute;width:1319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" fillcolor="white [3201]" stroked="f" strokeweight="3pt">
                  <v:stroke joinstyle="miter"/>
                  <v:textbox>
                    <w:txbxContent>
                      <w:p w:rsidR="00A123C3" w:rsidRPr="0018442B" w:rsidRDefault="00A123C3" w:rsidP="00A123C3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個</w:t>
                        </w:r>
                      </w:p>
                    </w:txbxContent>
                  </v:textbox>
                </v:oval>
                <v:oval id="楕円 8" o:spid="_x0000_s1028" style="position:absolute;left:3714;top:2667;width:6120;height:5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" filled="f" strokecolor="red" strokeweight="3pt">
                  <v:stroke joinstyle="miter"/>
                  <v:textbox>
                    <w:txbxContent>
                      <w:p w:rsidR="00A123C3" w:rsidRPr="0018442B" w:rsidRDefault="00A123C3" w:rsidP="00A123C3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821BBD">
        <w:rPr>
          <w:rFonts w:ascii="BIZ UD明朝 Medium" w:eastAsia="BIZ UD明朝 Medium" w:hAnsi="BIZ UD明朝 Medium"/>
          <w:sz w:val="21"/>
          <w:szCs w:val="21"/>
        </w:rPr>
        <w:t>第</w:t>
      </w:r>
      <w:r w:rsidR="003A7CEE">
        <w:rPr>
          <w:rFonts w:ascii="BIZ UD明朝 Medium" w:eastAsia="BIZ UD明朝 Medium" w:hAnsi="BIZ UD明朝 Medium" w:hint="eastAsia"/>
          <w:sz w:val="21"/>
          <w:szCs w:val="21"/>
        </w:rPr>
        <w:t>22</w:t>
      </w:r>
      <w:r w:rsidR="00821BBD">
        <w:rPr>
          <w:rFonts w:ascii="BIZ UD明朝 Medium" w:eastAsia="BIZ UD明朝 Medium" w:hAnsi="BIZ UD明朝 Medium"/>
          <w:sz w:val="21"/>
          <w:szCs w:val="21"/>
        </w:rPr>
        <w:t>号様式（第</w:t>
      </w:r>
      <w:r w:rsidR="003A7CEE">
        <w:rPr>
          <w:rFonts w:ascii="BIZ UD明朝 Medium" w:eastAsia="BIZ UD明朝 Medium" w:hAnsi="BIZ UD明朝 Medium" w:hint="eastAsia"/>
          <w:sz w:val="21"/>
          <w:szCs w:val="21"/>
        </w:rPr>
        <w:t>20</w:t>
      </w:r>
      <w:r w:rsidR="00821BBD">
        <w:rPr>
          <w:rFonts w:ascii="BIZ UD明朝 Medium" w:eastAsia="BIZ UD明朝 Medium" w:hAnsi="BIZ UD明朝 Medium"/>
          <w:sz w:val="21"/>
          <w:szCs w:val="21"/>
        </w:rPr>
        <w:t>条関係）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Pr="00F27E90" w:rsidRDefault="00821BBD" w:rsidP="00F27E90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B17EE">
        <w:rPr>
          <w:rFonts w:ascii="BIZ UD明朝 Medium" w:eastAsia="BIZ UD明朝 Medium" w:hAnsi="BIZ UD明朝 Medium"/>
          <w:sz w:val="28"/>
          <w:szCs w:val="28"/>
        </w:rPr>
        <w:t>排除汚水量異動届</w:t>
      </w:r>
    </w:p>
    <w:p w:rsidR="00226129" w:rsidRDefault="00821BBD" w:rsidP="00CB17EE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</w:t>
      </w:r>
      <w:r w:rsidR="00CB17EE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年　　　月　　　日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Default="00CB17EE" w:rsidP="00CB17EE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会津若松市上下水道事業管理者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Default="00071C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B6139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>
        <w:rPr>
          <w:rFonts w:ascii="BIZ UD明朝 Medium" w:eastAsia="BIZ UD明朝 Medium" w:hAnsi="BIZ UD明朝 Medium"/>
          <w:sz w:val="21"/>
          <w:szCs w:val="21"/>
        </w:rPr>
        <w:t>住</w:t>
      </w:r>
      <w:r w:rsidR="00821BBD">
        <w:rPr>
          <w:rFonts w:ascii="BIZ UD明朝 Medium" w:eastAsia="BIZ UD明朝 Medium" w:hAnsi="BIZ UD明朝 Medium"/>
          <w:sz w:val="21"/>
          <w:szCs w:val="21"/>
        </w:rPr>
        <w:t>所</w:t>
      </w:r>
    </w:p>
    <w:p w:rsidR="00226129" w:rsidRPr="007F2828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p w:rsidR="00226129" w:rsidRDefault="00071C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B6139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>
        <w:rPr>
          <w:rFonts w:ascii="BIZ UD明朝 Medium" w:eastAsia="BIZ UD明朝 Medium" w:hAnsi="BIZ UD明朝 Medium"/>
          <w:sz w:val="21"/>
          <w:szCs w:val="21"/>
        </w:rPr>
        <w:t>氏</w:t>
      </w:r>
      <w:r w:rsidR="000B6139">
        <w:rPr>
          <w:rFonts w:ascii="BIZ UD明朝 Medium" w:eastAsia="BIZ UD明朝 Medium" w:hAnsi="BIZ UD明朝 Medium"/>
          <w:sz w:val="21"/>
          <w:szCs w:val="21"/>
        </w:rPr>
        <w:t>名</w:t>
      </w:r>
    </w:p>
    <w:p w:rsidR="00226129" w:rsidRPr="007F2828" w:rsidRDefault="00226129">
      <w:pPr>
        <w:pStyle w:val="Standard"/>
        <w:rPr>
          <w:rFonts w:ascii="BIZ UD明朝 Medium" w:eastAsia="BIZ UD明朝 Medium" w:hAnsi="BIZ UD明朝 Medium"/>
          <w:sz w:val="12"/>
          <w:szCs w:val="12"/>
        </w:rPr>
      </w:pPr>
    </w:p>
    <w:p w:rsidR="00226129" w:rsidRDefault="00821BBD" w:rsidP="00071CB7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  </w:t>
      </w:r>
      <w:r w:rsidR="000B6139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0B6139">
        <w:rPr>
          <w:rFonts w:ascii="BIZ UD明朝 Medium" w:eastAsia="BIZ UD明朝 Medium" w:hAnsi="BIZ UD明朝 Medium" w:hint="eastAsia"/>
          <w:kern w:val="0"/>
          <w:sz w:val="21"/>
          <w:szCs w:val="21"/>
        </w:rPr>
        <w:t>（電話　　　－　　　－　　　　　）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Pr="00CB17EE" w:rsidRDefault="00821BBD" w:rsidP="003A7CEE">
      <w:pPr>
        <w:pStyle w:val="Standard"/>
        <w:spacing w:afterLines="50" w:after="12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 　</w:t>
      </w:r>
      <w:r w:rsidR="003A7CEE" w:rsidRPr="003A7CEE">
        <w:rPr>
          <w:rFonts w:ascii="BIZ UD明朝 Medium" w:eastAsia="BIZ UD明朝 Medium" w:hAnsi="BIZ UD明朝 Medium" w:hint="eastAsia"/>
          <w:sz w:val="21"/>
          <w:szCs w:val="21"/>
        </w:rPr>
        <w:t xml:space="preserve">　年　　　月　　　日から排除汚水量（水道水以外の水）に異動を生じましたので、会津若松市個別生活排水事業条例施行規則第20条第７項の規定により、次のとおり届け出</w:t>
      </w:r>
      <w:r w:rsidR="003A7CE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A7CEE" w:rsidRPr="003A7CEE">
        <w:rPr>
          <w:rFonts w:ascii="BIZ UD明朝 Medium" w:eastAsia="BIZ UD明朝 Medium" w:hAnsi="BIZ UD明朝 Medium" w:hint="eastAsia"/>
          <w:sz w:val="21"/>
          <w:szCs w:val="21"/>
        </w:rPr>
        <w:t>ます。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97"/>
        <w:gridCol w:w="420"/>
        <w:gridCol w:w="652"/>
        <w:gridCol w:w="345"/>
        <w:gridCol w:w="988"/>
        <w:gridCol w:w="485"/>
        <w:gridCol w:w="932"/>
        <w:gridCol w:w="313"/>
        <w:gridCol w:w="191"/>
        <w:gridCol w:w="1436"/>
        <w:gridCol w:w="1440"/>
        <w:gridCol w:w="27"/>
      </w:tblGrid>
      <w:tr w:rsidR="00226129" w:rsidTr="00071CB7">
        <w:trPr>
          <w:gridAfter w:val="1"/>
          <w:wAfter w:w="27" w:type="dxa"/>
          <w:trHeight w:val="421"/>
        </w:trPr>
        <w:tc>
          <w:tcPr>
            <w:tcW w:w="2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排　水　場　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>所</w:t>
            </w:r>
          </w:p>
        </w:tc>
        <w:tc>
          <w:tcPr>
            <w:tcW w:w="61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26129" w:rsidTr="00071CB7">
        <w:trPr>
          <w:gridAfter w:val="1"/>
          <w:wAfter w:w="27" w:type="dxa"/>
          <w:trHeight w:val="306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目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的</w:t>
            </w:r>
          </w:p>
        </w:tc>
        <w:tc>
          <w:tcPr>
            <w:tcW w:w="613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□一般家庭　　 □製氷業 　　□その他（　　　　　　　）</w:t>
            </w:r>
          </w:p>
        </w:tc>
      </w:tr>
      <w:tr w:rsidR="00226129" w:rsidTr="00071CB7">
        <w:trPr>
          <w:gridAfter w:val="1"/>
          <w:wAfter w:w="27" w:type="dxa"/>
          <w:trHeight w:val="18"/>
        </w:trPr>
        <w:tc>
          <w:tcPr>
            <w:tcW w:w="2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226129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現　認　定　分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　　動　　後</w:t>
            </w:r>
          </w:p>
        </w:tc>
      </w:tr>
      <w:tr w:rsidR="00226129" w:rsidTr="00071CB7">
        <w:trPr>
          <w:gridAfter w:val="1"/>
          <w:wAfter w:w="27" w:type="dxa"/>
          <w:trHeight w:val="361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水道水以外の水の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水　量</w:t>
            </w: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</w:tr>
      <w:tr w:rsidR="00226129" w:rsidTr="00071CB7">
        <w:trPr>
          <w:gridAfter w:val="1"/>
          <w:wAfter w:w="27" w:type="dxa"/>
          <w:trHeight w:val="333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3A7C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施設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>へ排除した量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（一般家庭を除く）</w:t>
            </w: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</w:tr>
      <w:tr w:rsidR="00226129" w:rsidTr="00071CB7">
        <w:trPr>
          <w:gridAfter w:val="1"/>
          <w:wAfter w:w="27" w:type="dxa"/>
          <w:trHeight w:val="323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者　数</w:t>
            </w:r>
          </w:p>
        </w:tc>
        <w:tc>
          <w:tcPr>
            <w:tcW w:w="613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異動前　　　　　　人　　　　異動後　　　　　　人</w:t>
            </w:r>
          </w:p>
        </w:tc>
      </w:tr>
      <w:tr w:rsidR="00226129" w:rsidTr="00BB23C4">
        <w:trPr>
          <w:gridAfter w:val="1"/>
          <w:wAfter w:w="27" w:type="dxa"/>
          <w:trHeight w:val="247"/>
        </w:trPr>
        <w:tc>
          <w:tcPr>
            <w:tcW w:w="2832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異動後のポンプ用モーター</w:t>
            </w:r>
          </w:p>
        </w:tc>
        <w:tc>
          <w:tcPr>
            <w:tcW w:w="5785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　動　後　の　ポ　ン　プ</w:t>
            </w:r>
          </w:p>
        </w:tc>
      </w:tr>
      <w:tr w:rsidR="00226129" w:rsidTr="00BB23C4">
        <w:trPr>
          <w:gridAfter w:val="1"/>
          <w:wAfter w:w="27" w:type="dxa"/>
          <w:trHeight w:val="473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1日平均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運転時間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分</w:t>
            </w:r>
          </w:p>
        </w:tc>
      </w:tr>
      <w:tr w:rsidR="00226129" w:rsidTr="00BB23C4">
        <w:trPr>
          <w:gridAfter w:val="1"/>
          <w:wAfter w:w="27" w:type="dxa"/>
          <w:trHeight w:val="539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出　　　力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Kw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型　　　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1ヶ月平均</w:t>
            </w:r>
          </w:p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運転日数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</w:p>
        </w:tc>
      </w:tr>
      <w:tr w:rsidR="00226129" w:rsidTr="00BB23C4">
        <w:trPr>
          <w:gridAfter w:val="1"/>
          <w:wAfter w:w="27" w:type="dxa"/>
          <w:trHeight w:val="449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圧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Ｖ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口　　　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㎜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1時間平均</w:t>
            </w:r>
          </w:p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  <w:t>揚水量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㎥</w:t>
            </w:r>
          </w:p>
        </w:tc>
      </w:tr>
      <w:tr w:rsidR="00226129" w:rsidTr="00BB23C4">
        <w:trPr>
          <w:gridAfter w:val="1"/>
          <w:wAfter w:w="27" w:type="dxa"/>
          <w:trHeight w:val="500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流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標準揚水量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実測揚水量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</w:tr>
      <w:tr w:rsidR="00CB17EE" w:rsidTr="00F27E90">
        <w:trPr>
          <w:gridAfter w:val="1"/>
          <w:wAfter w:w="27" w:type="dxa"/>
          <w:trHeight w:val="740"/>
        </w:trPr>
        <w:tc>
          <w:tcPr>
            <w:tcW w:w="141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7EE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異動の理由</w:t>
            </w:r>
          </w:p>
        </w:tc>
        <w:tc>
          <w:tcPr>
            <w:tcW w:w="7202" w:type="dxa"/>
            <w:gridSpan w:val="10"/>
            <w:tcBorders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7EE" w:rsidRDefault="00CB17EE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B17EE" w:rsidTr="00BB23C4">
        <w:trPr>
          <w:gridAfter w:val="1"/>
          <w:wAfter w:w="27" w:type="dxa"/>
          <w:trHeight w:val="374"/>
        </w:trPr>
        <w:tc>
          <w:tcPr>
            <w:tcW w:w="14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7EE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7EE" w:rsidRPr="00CB17EE" w:rsidRDefault="00CB17EE" w:rsidP="00F52C6D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使用箇所：</w:t>
            </w:r>
          </w:p>
          <w:p w:rsidR="00CB17EE" w:rsidRPr="00BB23C4" w:rsidRDefault="00BB23C4" w:rsidP="00F52C6D">
            <w:pPr>
              <w:pStyle w:val="TableContents"/>
              <w:jc w:val="center"/>
              <w:rPr>
                <w:rFonts w:ascii="BIZ UD明朝 Medium" w:eastAsia="BIZ UD明朝 Medium" w:hAnsi="BIZ UD明朝 Medium"/>
                <w:w w:val="90"/>
                <w:sz w:val="16"/>
                <w:szCs w:val="16"/>
              </w:rPr>
            </w:pPr>
            <w:r w:rsidRPr="00BB23C4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（使用水</w:t>
            </w:r>
            <w:r w:rsidR="00CB17EE" w:rsidRPr="00BB23C4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別に記載）</w:t>
            </w:r>
          </w:p>
        </w:tc>
        <w:tc>
          <w:tcPr>
            <w:tcW w:w="5785" w:type="dxa"/>
            <w:gridSpan w:val="7"/>
            <w:tcBorders>
              <w:top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7EE" w:rsidRDefault="00CB17EE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B17EE" w:rsidTr="00071CB7">
        <w:tblPrEx>
          <w:tblCellMar>
            <w:left w:w="99" w:type="dxa"/>
            <w:right w:w="99" w:type="dxa"/>
          </w:tblCellMar>
        </w:tblPrEx>
        <w:trPr>
          <w:gridBefore w:val="1"/>
          <w:wBefore w:w="418" w:type="dxa"/>
          <w:trHeight w:val="192"/>
        </w:trPr>
        <w:tc>
          <w:tcPr>
            <w:tcW w:w="1417" w:type="dxa"/>
            <w:gridSpan w:val="2"/>
          </w:tcPr>
          <w:p w:rsidR="00CB17EE" w:rsidRPr="00CB17EE" w:rsidRDefault="00CB17EE" w:rsidP="00CB17EE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確認番号：</w:t>
            </w:r>
          </w:p>
        </w:tc>
        <w:tc>
          <w:tcPr>
            <w:tcW w:w="1985" w:type="dxa"/>
            <w:gridSpan w:val="3"/>
          </w:tcPr>
          <w:p w:rsidR="00CB17EE" w:rsidRPr="00CB17EE" w:rsidRDefault="00CB17EE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</w:tcPr>
          <w:p w:rsidR="00CB17EE" w:rsidRPr="00CB17EE" w:rsidRDefault="00CB17EE" w:rsidP="00CB17EE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公認業者：</w:t>
            </w:r>
          </w:p>
        </w:tc>
        <w:tc>
          <w:tcPr>
            <w:tcW w:w="3407" w:type="dxa"/>
            <w:gridSpan w:val="5"/>
          </w:tcPr>
          <w:p w:rsidR="00CB17EE" w:rsidRPr="00CB17EE" w:rsidRDefault="00CB17EE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</w:tr>
    </w:tbl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22612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19" w:rsidRDefault="00FE4319">
      <w:r>
        <w:separator/>
      </w:r>
    </w:p>
  </w:endnote>
  <w:endnote w:type="continuationSeparator" w:id="0">
    <w:p w:rsidR="00FE4319" w:rsidRDefault="00FE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19" w:rsidRDefault="00FE4319">
      <w:r>
        <w:rPr>
          <w:color w:val="000000"/>
        </w:rPr>
        <w:ptab w:relativeTo="margin" w:alignment="center" w:leader="none"/>
      </w:r>
    </w:p>
  </w:footnote>
  <w:footnote w:type="continuationSeparator" w:id="0">
    <w:p w:rsidR="00FE4319" w:rsidRDefault="00FE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29"/>
    <w:rsid w:val="00062B22"/>
    <w:rsid w:val="00071CB7"/>
    <w:rsid w:val="000B6139"/>
    <w:rsid w:val="001A438F"/>
    <w:rsid w:val="00226129"/>
    <w:rsid w:val="003A7CEE"/>
    <w:rsid w:val="003D40D2"/>
    <w:rsid w:val="00410C93"/>
    <w:rsid w:val="007F2828"/>
    <w:rsid w:val="00821BBD"/>
    <w:rsid w:val="00961F17"/>
    <w:rsid w:val="00A123C3"/>
    <w:rsid w:val="00BB09A5"/>
    <w:rsid w:val="00BB23C4"/>
    <w:rsid w:val="00C02D04"/>
    <w:rsid w:val="00CB17EE"/>
    <w:rsid w:val="00F27E90"/>
    <w:rsid w:val="00F52C6D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99D32E-31B6-43AD-A128-56E961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07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CB7"/>
  </w:style>
  <w:style w:type="paragraph" w:styleId="a7">
    <w:name w:val="footer"/>
    <w:basedOn w:val="a"/>
    <w:link w:val="a8"/>
    <w:uiPriority w:val="99"/>
    <w:unhideWhenUsed/>
    <w:rsid w:val="0007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CB7"/>
  </w:style>
  <w:style w:type="paragraph" w:styleId="a9">
    <w:name w:val="Balloon Text"/>
    <w:basedOn w:val="a"/>
    <w:link w:val="aa"/>
    <w:uiPriority w:val="99"/>
    <w:semiHidden/>
    <w:unhideWhenUsed/>
    <w:rsid w:val="0006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17</cp:revision>
  <cp:lastPrinted>2024-03-07T11:45:00Z</cp:lastPrinted>
  <dcterms:created xsi:type="dcterms:W3CDTF">2024-03-07T11:16:00Z</dcterms:created>
  <dcterms:modified xsi:type="dcterms:W3CDTF">2024-04-24T06:04:00Z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