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7B51BB" w:rsidRDefault="006D6031" w:rsidP="006D6031">
      <w:pPr>
        <w:shd w:val="clear" w:color="auto" w:fill="E6E6E6"/>
        <w:spacing w:line="360" w:lineRule="auto"/>
        <w:rPr>
          <w:rFonts w:ascii="ＭＳ ゴシック" w:eastAsia="ＭＳ ゴシック" w:hAnsi="ＭＳ ゴシック"/>
          <w:b/>
          <w:sz w:val="24"/>
          <w:szCs w:val="22"/>
        </w:rPr>
      </w:pPr>
      <w:r w:rsidRPr="007B51BB">
        <w:rPr>
          <w:rFonts w:ascii="ＭＳ ゴシック" w:eastAsia="ＭＳ ゴシック" w:hAnsi="ＭＳ ゴシック" w:hint="eastAsia"/>
          <w:b/>
          <w:sz w:val="24"/>
          <w:szCs w:val="22"/>
        </w:rPr>
        <w:t>■景観形成基準確認書【</w:t>
      </w:r>
      <w:r w:rsidR="006F231D" w:rsidRPr="007B51BB">
        <w:rPr>
          <w:rFonts w:ascii="ＭＳ ゴシック" w:eastAsia="ＭＳ ゴシック" w:hAnsi="ＭＳ ゴシック" w:hint="eastAsia"/>
          <w:b/>
          <w:sz w:val="24"/>
          <w:szCs w:val="22"/>
        </w:rPr>
        <w:t>眺望景観保全</w:t>
      </w:r>
      <w:r w:rsidR="003C4B35" w:rsidRPr="007B51BB">
        <w:rPr>
          <w:rFonts w:ascii="ＭＳ ゴシック" w:eastAsia="ＭＳ ゴシック" w:hAnsi="ＭＳ ゴシック" w:hint="eastAsia"/>
          <w:b/>
          <w:sz w:val="24"/>
          <w:szCs w:val="22"/>
        </w:rPr>
        <w:t>地区</w:t>
      </w:r>
      <w:r w:rsidRPr="007B51BB">
        <w:rPr>
          <w:rFonts w:ascii="ＭＳ ゴシック" w:eastAsia="ＭＳ ゴシック" w:hAnsi="ＭＳ ゴシック" w:hint="eastAsia"/>
          <w:b/>
          <w:sz w:val="24"/>
          <w:szCs w:val="22"/>
        </w:rPr>
        <w:t>】</w:t>
      </w:r>
    </w:p>
    <w:p w:rsidR="006D6031" w:rsidRPr="007B51BB" w:rsidRDefault="006D6031" w:rsidP="006D6031">
      <w:pPr>
        <w:rPr>
          <w:rFonts w:ascii="ＭＳ ゴシック" w:eastAsia="ＭＳ ゴシック" w:hAnsi="ＭＳ ゴシック"/>
          <w:b/>
          <w:szCs w:val="22"/>
        </w:rPr>
      </w:pPr>
      <w:r w:rsidRPr="007B51BB">
        <w:rPr>
          <w:rFonts w:ascii="ＭＳ ゴシック" w:eastAsia="ＭＳ ゴシック" w:hAnsi="ＭＳ ゴシック" w:hint="eastAsia"/>
          <w:b/>
          <w:szCs w:val="22"/>
        </w:rPr>
        <w:t>下記により景観形成基準への適合を確認し、</w:t>
      </w:r>
      <w:r w:rsidRPr="007B51BB">
        <w:rPr>
          <w:rFonts w:ascii="ＭＳ ゴシック" w:eastAsia="ＭＳ ゴシック" w:hAnsi="ＭＳ ゴシック" w:hint="eastAsia"/>
          <w:b/>
          <w:szCs w:val="22"/>
          <w:u w:val="single"/>
        </w:rPr>
        <w:t>届出書に添付</w:t>
      </w:r>
      <w:r w:rsidRPr="007B51BB">
        <w:rPr>
          <w:rFonts w:ascii="ＭＳ ゴシック" w:eastAsia="ＭＳ ゴシック" w:hAnsi="ＭＳ ゴシック" w:hint="eastAsia"/>
          <w:b/>
          <w:szCs w:val="22"/>
        </w:rPr>
        <w:t>して下さい。</w:t>
      </w:r>
    </w:p>
    <w:p w:rsidR="006D6031" w:rsidRPr="007B51BB" w:rsidRDefault="006D6031" w:rsidP="006D6031">
      <w:pPr>
        <w:rPr>
          <w:rFonts w:ascii="ＭＳ ゴシック" w:eastAsia="ＭＳ ゴシック" w:hAnsi="ＭＳ ゴシック"/>
          <w:b/>
          <w:szCs w:val="22"/>
        </w:rPr>
      </w:pPr>
      <w:r w:rsidRPr="007B51BB">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b/>
              <w:szCs w:val="22"/>
            </w:rPr>
            <w:t>☐</w:t>
          </w:r>
        </w:sdtContent>
      </w:sdt>
      <w:r w:rsidR="006C3514" w:rsidRPr="007B51BB">
        <w:rPr>
          <w:rFonts w:ascii="ＭＳ ゴシック" w:eastAsia="ＭＳ ゴシック" w:hAnsi="ＭＳ ゴシック"/>
          <w:b/>
          <w:szCs w:val="22"/>
        </w:rPr>
        <w:t xml:space="preserve"> </w:t>
      </w:r>
      <w:r w:rsidRPr="007B51BB">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b/>
              <w:szCs w:val="22"/>
            </w:rPr>
            <w:t>☐</w:t>
          </w:r>
        </w:sdtContent>
      </w:sdt>
      <w:r w:rsidR="006C3514" w:rsidRPr="007B51BB">
        <w:rPr>
          <w:rFonts w:ascii="ＭＳ ゴシック" w:eastAsia="ＭＳ ゴシック" w:hAnsi="ＭＳ ゴシック"/>
          <w:b/>
          <w:szCs w:val="22"/>
        </w:rPr>
        <w:t xml:space="preserve"> </w:t>
      </w:r>
      <w:r w:rsidRPr="007B51BB">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b/>
              <w:szCs w:val="22"/>
            </w:rPr>
            <w:t>☐</w:t>
          </w:r>
        </w:sdtContent>
      </w:sdt>
      <w:r w:rsidR="006C3514" w:rsidRPr="007B51BB">
        <w:rPr>
          <w:rFonts w:ascii="ＭＳ ゴシック" w:eastAsia="ＭＳ ゴシック" w:hAnsi="ＭＳ ゴシック"/>
          <w:b/>
          <w:szCs w:val="22"/>
        </w:rPr>
        <w:t xml:space="preserve"> </w:t>
      </w:r>
      <w:r w:rsidRPr="007B51BB">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b/>
              <w:szCs w:val="22"/>
            </w:rPr>
            <w:t>☐</w:t>
          </w:r>
        </w:sdtContent>
      </w:sdt>
      <w:r w:rsidR="006C3514" w:rsidRPr="007B51BB">
        <w:rPr>
          <w:rFonts w:ascii="ＭＳ ゴシック" w:eastAsia="ＭＳ ゴシック" w:hAnsi="ＭＳ ゴシック"/>
          <w:b/>
          <w:szCs w:val="22"/>
        </w:rPr>
        <w:t xml:space="preserve"> </w:t>
      </w:r>
      <w:r w:rsidRPr="007B51BB">
        <w:rPr>
          <w:rFonts w:ascii="ＭＳ ゴシック" w:eastAsia="ＭＳ ゴシック" w:hAnsi="ＭＳ ゴシック" w:hint="eastAsia"/>
          <w:b/>
          <w:szCs w:val="22"/>
        </w:rPr>
        <w:t>その他（　　　　　　　　　　　　）</w:t>
      </w:r>
    </w:p>
    <w:p w:rsidR="006D6031" w:rsidRPr="006C3514"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B3509E">
        <w:trPr>
          <w:trHeight w:val="501"/>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B3509E">
        <w:trPr>
          <w:trHeight w:val="336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564F99">
            <w:pPr>
              <w:spacing w:line="360" w:lineRule="auto"/>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4.5～6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2.5YR～5YR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5～7</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0.5～4</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EC203E"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EC203E" w:rsidP="00564F99">
            <w:pPr>
              <w:rPr>
                <w:rFonts w:ascii="ＭＳ 明朝" w:hAnsi="ＭＳ 明朝"/>
                <w:sz w:val="21"/>
                <w:szCs w:val="21"/>
              </w:rPr>
            </w:pPr>
            <w:sdt>
              <w:sdtPr>
                <w:rPr>
                  <w:rFonts w:ascii="ＭＳ 明朝" w:hAnsi="ＭＳ 明朝" w:hint="eastAsia"/>
                  <w:sz w:val="21"/>
                  <w:szCs w:val="21"/>
                </w:rPr>
                <w:id w:val="1537165373"/>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EC203E"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B3509E">
        <w:trPr>
          <w:trHeight w:val="2693"/>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992"/>
            </w:tblGrid>
            <w:tr w:rsidR="006D6031" w:rsidRPr="00DA5741" w:rsidTr="00564F99">
              <w:trPr>
                <w:trHeight w:val="340"/>
              </w:trPr>
              <w:tc>
                <w:tcPr>
                  <w:tcW w:w="1559"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59"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10R～2.5</w:t>
                  </w:r>
                  <w:r w:rsidRPr="00DA5741">
                    <w:rPr>
                      <w:rFonts w:ascii="ＭＳ 明朝" w:eastAsia="ＭＳ 明朝" w:hAnsi="ＭＳ 明朝"/>
                      <w:sz w:val="21"/>
                      <w:szCs w:val="21"/>
                    </w:rPr>
                    <w:t>YR</w:t>
                  </w:r>
                </w:p>
              </w:tc>
              <w:tc>
                <w:tcPr>
                  <w:tcW w:w="851"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2～4</w:t>
                  </w:r>
                </w:p>
              </w:tc>
              <w:tc>
                <w:tcPr>
                  <w:tcW w:w="992"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4～5</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EC203E"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EC203E" w:rsidP="00564F99">
            <w:pPr>
              <w:rPr>
                <w:rFonts w:ascii="ＭＳ 明朝" w:hAnsi="ＭＳ 明朝"/>
                <w:sz w:val="21"/>
                <w:szCs w:val="21"/>
              </w:rPr>
            </w:pPr>
            <w:sdt>
              <w:sdtPr>
                <w:rPr>
                  <w:rFonts w:ascii="ＭＳ 明朝" w:hAnsi="ＭＳ 明朝" w:hint="eastAsia"/>
                  <w:sz w:val="21"/>
                  <w:szCs w:val="21"/>
                </w:rPr>
                <w:id w:val="2084631921"/>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EC203E" w:rsidP="00564F99">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71"/>
        <w:gridCol w:w="4969"/>
      </w:tblGrid>
      <w:tr w:rsidR="00C97D46" w:rsidRPr="00EE1D82" w:rsidTr="00B3509E">
        <w:trPr>
          <w:trHeight w:val="460"/>
        </w:trPr>
        <w:tc>
          <w:tcPr>
            <w:tcW w:w="1418" w:type="dxa"/>
            <w:shd w:val="clear" w:color="auto" w:fill="auto"/>
            <w:vAlign w:val="center"/>
          </w:tcPr>
          <w:p w:rsidR="00C97D46" w:rsidRPr="007C494B" w:rsidRDefault="00C97D46"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4253" w:type="dxa"/>
            <w:shd w:val="clear" w:color="auto" w:fill="auto"/>
            <w:vAlign w:val="center"/>
          </w:tcPr>
          <w:p w:rsidR="00C97D46" w:rsidRPr="007C494B" w:rsidRDefault="00C97D46"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5954" w:type="dxa"/>
            <w:vAlign w:val="center"/>
          </w:tcPr>
          <w:p w:rsidR="00C97D46" w:rsidRPr="007C494B" w:rsidRDefault="00C97D46"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B3509E">
        <w:trPr>
          <w:trHeight w:val="459"/>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B3509E">
        <w:trPr>
          <w:trHeight w:val="443"/>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B3509E">
        <w:trPr>
          <w:trHeight w:val="422"/>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1D5F29">
        <w:trPr>
          <w:trHeight w:val="567"/>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EC203E"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7B51BB" w:rsidRDefault="006D6031" w:rsidP="007B51BB">
      <w:pPr>
        <w:rPr>
          <w:rFonts w:ascii="ＭＳ ゴシック" w:eastAsia="ＭＳ ゴシック" w:hAnsi="ＭＳ ゴシック"/>
          <w:b/>
        </w:rPr>
      </w:pPr>
      <w:r w:rsidRPr="007B51BB">
        <w:rPr>
          <w:rFonts w:ascii="ＭＳ ゴシック" w:eastAsia="ＭＳ ゴシック" w:hAnsi="ＭＳ ゴシック" w:hint="eastAsia"/>
          <w:b/>
        </w:rPr>
        <w:lastRenderedPageBreak/>
        <w:t>■景観形成基準チェック表</w:t>
      </w:r>
      <w:r w:rsidR="00C97D46" w:rsidRPr="007B51BB">
        <w:rPr>
          <w:rFonts w:ascii="ＭＳ ゴシック" w:eastAsia="ＭＳ ゴシック" w:hAnsi="ＭＳ ゴシック" w:hint="eastAsia"/>
          <w:b/>
        </w:rPr>
        <w:t>【</w:t>
      </w:r>
      <w:r w:rsidR="006F231D" w:rsidRPr="007B51BB">
        <w:rPr>
          <w:rFonts w:ascii="ＭＳ ゴシック" w:eastAsia="ＭＳ ゴシック" w:hAnsi="ＭＳ ゴシック" w:hint="eastAsia"/>
          <w:b/>
        </w:rPr>
        <w:t>眺望景観保全</w:t>
      </w:r>
      <w:r w:rsidR="003C4B35" w:rsidRPr="007B51BB">
        <w:rPr>
          <w:rFonts w:ascii="ＭＳ ゴシック" w:eastAsia="ＭＳ ゴシック" w:hAnsi="ＭＳ ゴシック" w:hint="eastAsia"/>
          <w:b/>
        </w:rPr>
        <w:t>地区</w:t>
      </w:r>
      <w:r w:rsidRPr="007B51BB">
        <w:rPr>
          <w:rFonts w:ascii="ＭＳ ゴシック" w:eastAsia="ＭＳ ゴシック" w:hAnsi="ＭＳ ゴシック" w:hint="eastAsia"/>
          <w:b/>
        </w:rPr>
        <w:t>】</w:t>
      </w:r>
    </w:p>
    <w:p w:rsidR="006D6031" w:rsidRPr="007B51BB" w:rsidRDefault="006D6031" w:rsidP="007B51BB">
      <w:pPr>
        <w:rPr>
          <w:rFonts w:ascii="ＭＳ ゴシック" w:eastAsia="ＭＳ ゴシック" w:hAnsi="ＭＳ ゴシック"/>
          <w:b/>
          <w:szCs w:val="24"/>
        </w:rPr>
      </w:pPr>
      <w:r w:rsidRPr="007B51BB">
        <w:rPr>
          <w:rFonts w:ascii="ＭＳ ゴシック" w:eastAsia="ＭＳ ゴシック" w:hAnsi="ＭＳ ゴシック" w:cs="ＭＳ 明朝" w:hint="eastAsia"/>
          <w:b/>
          <w:szCs w:val="24"/>
        </w:rPr>
        <w:t>◇</w:t>
      </w:r>
      <w:r w:rsidR="00C97D46" w:rsidRPr="007B51BB">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7B51BB" w:rsidTr="001B7492">
        <w:trPr>
          <w:cantSplit/>
          <w:trHeight w:hRule="exact" w:val="907"/>
        </w:trPr>
        <w:tc>
          <w:tcPr>
            <w:tcW w:w="816"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26"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r>
      <w:tr w:rsidR="00564F99" w:rsidRPr="007B51BB" w:rsidTr="00C97D46">
        <w:trPr>
          <w:trHeight w:hRule="exact" w:val="680"/>
        </w:trPr>
        <w:tc>
          <w:tcPr>
            <w:tcW w:w="816" w:type="dxa"/>
            <w:vMerge w:val="restart"/>
            <w:shd w:val="clear" w:color="auto" w:fill="auto"/>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B3509E"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907"/>
        </w:trPr>
        <w:tc>
          <w:tcPr>
            <w:tcW w:w="816" w:type="dxa"/>
            <w:vMerge w:val="restart"/>
            <w:shd w:val="clear" w:color="auto" w:fill="auto"/>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r w:rsidR="00564F99" w:rsidRPr="007B51BB" w:rsidTr="00C97D46">
        <w:trPr>
          <w:trHeight w:hRule="exact" w:val="680"/>
        </w:trPr>
        <w:tc>
          <w:tcPr>
            <w:tcW w:w="816" w:type="dxa"/>
            <w:vMerge/>
            <w:shd w:val="clear" w:color="auto" w:fill="auto"/>
            <w:textDirection w:val="tbRlV"/>
            <w:vAlign w:val="center"/>
          </w:tcPr>
          <w:p w:rsidR="00564F99" w:rsidRPr="007B51BB"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7B51BB" w:rsidRDefault="00564F99"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7B51BB" w:rsidRDefault="00EC203E"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7B51BB">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7B51BB" w:rsidRDefault="00C97D46" w:rsidP="007B51BB">
      <w:pPr>
        <w:rPr>
          <w:rFonts w:ascii="ＭＳ ゴシック" w:eastAsia="ＭＳ ゴシック" w:hAnsi="ＭＳ ゴシック"/>
          <w:b/>
        </w:rPr>
      </w:pPr>
      <w:r w:rsidRPr="007B51BB">
        <w:rPr>
          <w:rFonts w:ascii="ＭＳ ゴシック" w:eastAsia="ＭＳ ゴシック" w:hAnsi="ＭＳ ゴシック" w:cs="ＭＳ 明朝" w:hint="eastAsia"/>
          <w:b/>
        </w:rPr>
        <w:lastRenderedPageBreak/>
        <w:t>◇</w:t>
      </w:r>
      <w:r w:rsidRPr="007B51BB">
        <w:rPr>
          <w:rFonts w:ascii="ＭＳ ゴシック" w:eastAsia="ＭＳ ゴシック" w:hAnsi="ＭＳ ゴシック" w:hint="eastAsia"/>
          <w:b/>
        </w:rPr>
        <w:t>建築物の新築、改築、増築若しくは移転又は外観の模様替え若しくは色彩の変更（1/</w:t>
      </w:r>
      <w:r w:rsidR="003C4B35" w:rsidRPr="007B51BB">
        <w:rPr>
          <w:rFonts w:ascii="ＭＳ ゴシック" w:eastAsia="ＭＳ ゴシック" w:hAnsi="ＭＳ ゴシック" w:hint="eastAsia"/>
          <w:b/>
        </w:rPr>
        <w:t>2</w:t>
      </w:r>
      <w:r w:rsidRPr="007B51BB">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7B51BB" w:rsidTr="001B7492">
        <w:trPr>
          <w:cantSplit/>
          <w:trHeight w:hRule="exact" w:val="907"/>
        </w:trPr>
        <w:tc>
          <w:tcPr>
            <w:tcW w:w="816" w:type="dxa"/>
            <w:gridSpan w:val="2"/>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25"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c>
          <w:tcPr>
            <w:tcW w:w="1985" w:type="dxa"/>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具体的な配慮又は工夫の内容</w:t>
            </w:r>
          </w:p>
        </w:tc>
      </w:tr>
      <w:tr w:rsidR="00C97D46" w:rsidRPr="007B51BB" w:rsidTr="00C97D46">
        <w:trPr>
          <w:trHeight w:hRule="exact" w:val="907"/>
        </w:trPr>
        <w:tc>
          <w:tcPr>
            <w:tcW w:w="426" w:type="dxa"/>
            <w:vMerge w:val="restart"/>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位置</w:t>
            </w: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7B51BB" w:rsidRDefault="00C97D46" w:rsidP="00564F99">
            <w:pPr>
              <w:jc w:val="left"/>
              <w:rPr>
                <w:rFonts w:ascii="ＭＳ ゴシック" w:eastAsia="ＭＳ ゴシック" w:hAnsi="ＭＳ ゴシック"/>
                <w:sz w:val="21"/>
                <w:szCs w:val="21"/>
              </w:rPr>
            </w:pPr>
          </w:p>
        </w:tc>
      </w:tr>
      <w:tr w:rsidR="00C97D46" w:rsidRPr="007B51BB" w:rsidTr="00C97D46">
        <w:trPr>
          <w:trHeight w:hRule="exact" w:val="680"/>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ign w:val="center"/>
          </w:tcPr>
          <w:p w:rsidR="00C97D46" w:rsidRPr="007B51BB" w:rsidRDefault="00C97D46" w:rsidP="00564F99">
            <w:pPr>
              <w:jc w:val="center"/>
              <w:rPr>
                <w:rFonts w:ascii="ＭＳ ゴシック" w:eastAsia="ＭＳ ゴシック" w:hAnsi="ＭＳ ゴシック"/>
                <w:sz w:val="21"/>
                <w:szCs w:val="21"/>
              </w:rPr>
            </w:pPr>
          </w:p>
        </w:tc>
      </w:tr>
      <w:tr w:rsidR="00C97D46" w:rsidRPr="007B51BB" w:rsidTr="00C97D46">
        <w:trPr>
          <w:trHeight w:hRule="exact" w:val="907"/>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ign w:val="center"/>
          </w:tcPr>
          <w:p w:rsidR="00C97D46" w:rsidRPr="007B51BB" w:rsidRDefault="00C97D46" w:rsidP="00564F99">
            <w:pPr>
              <w:jc w:val="center"/>
              <w:rPr>
                <w:rFonts w:ascii="ＭＳ ゴシック" w:eastAsia="ＭＳ ゴシック" w:hAnsi="ＭＳ ゴシック"/>
                <w:sz w:val="21"/>
                <w:szCs w:val="21"/>
              </w:rPr>
            </w:pPr>
          </w:p>
        </w:tc>
      </w:tr>
      <w:tr w:rsidR="00C97D46" w:rsidRPr="007B51BB" w:rsidTr="00C97D46">
        <w:trPr>
          <w:trHeight w:hRule="exact" w:val="907"/>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ign w:val="center"/>
          </w:tcPr>
          <w:p w:rsidR="00C97D46" w:rsidRPr="007B51BB" w:rsidRDefault="00C97D46" w:rsidP="00564F99">
            <w:pPr>
              <w:jc w:val="center"/>
              <w:rPr>
                <w:rFonts w:ascii="ＭＳ ゴシック" w:eastAsia="ＭＳ ゴシック" w:hAnsi="ＭＳ ゴシック"/>
                <w:sz w:val="21"/>
                <w:szCs w:val="21"/>
              </w:rPr>
            </w:pPr>
          </w:p>
        </w:tc>
      </w:tr>
      <w:tr w:rsidR="00C97D46" w:rsidRPr="007B51BB" w:rsidTr="00C97D46">
        <w:trPr>
          <w:trHeight w:hRule="exact" w:val="680"/>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ign w:val="center"/>
          </w:tcPr>
          <w:p w:rsidR="00C97D46" w:rsidRPr="007B51BB" w:rsidRDefault="00C97D46" w:rsidP="00564F99">
            <w:pPr>
              <w:jc w:val="center"/>
              <w:rPr>
                <w:rFonts w:ascii="ＭＳ ゴシック" w:eastAsia="ＭＳ ゴシック" w:hAnsi="ＭＳ ゴシック"/>
                <w:sz w:val="21"/>
                <w:szCs w:val="21"/>
              </w:rPr>
            </w:pPr>
          </w:p>
        </w:tc>
      </w:tr>
      <w:tr w:rsidR="00C97D46" w:rsidRPr="007B51BB" w:rsidTr="00C97D46">
        <w:trPr>
          <w:trHeight w:hRule="exact" w:val="907"/>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B51BB" w:rsidRDefault="00C97D46" w:rsidP="00564F99">
            <w:pPr>
              <w:spacing w:line="0" w:lineRule="atLeast"/>
              <w:jc w:val="lef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行為地が市街地にある場合は、隣接する土地の利用形態と調和</w:t>
            </w:r>
            <w:r w:rsidRPr="007B51BB">
              <w:rPr>
                <w:rFonts w:ascii="ＭＳ ゴシック" w:eastAsia="ＭＳ ゴシック" w:hAnsi="ＭＳ ゴシック" w:hint="eastAsia"/>
                <w:sz w:val="21"/>
                <w:szCs w:val="21"/>
              </w:rPr>
              <w:t>す</w:t>
            </w:r>
            <w:r w:rsidRPr="007B51BB">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p>
        </w:tc>
      </w:tr>
      <w:tr w:rsidR="00C97D46" w:rsidRPr="007B51BB" w:rsidTr="00C97D46">
        <w:trPr>
          <w:trHeight w:hRule="exact" w:val="680"/>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規模</w:t>
            </w: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7B51BB" w:rsidRDefault="00C97D46" w:rsidP="00564F99">
            <w:pPr>
              <w:jc w:val="left"/>
              <w:rPr>
                <w:rFonts w:ascii="ＭＳ ゴシック" w:eastAsia="ＭＳ ゴシック" w:hAnsi="ＭＳ ゴシック"/>
                <w:sz w:val="21"/>
                <w:szCs w:val="21"/>
              </w:rPr>
            </w:pPr>
          </w:p>
        </w:tc>
      </w:tr>
      <w:tr w:rsidR="00C97D46" w:rsidRPr="007B51BB" w:rsidTr="00C97D46">
        <w:trPr>
          <w:trHeight w:hRule="exact" w:val="680"/>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Merge/>
            <w:vAlign w:val="center"/>
          </w:tcPr>
          <w:p w:rsidR="00C97D46" w:rsidRPr="007B51BB" w:rsidRDefault="00C97D46" w:rsidP="00564F99">
            <w:pPr>
              <w:jc w:val="center"/>
              <w:rPr>
                <w:rFonts w:ascii="ＭＳ ゴシック" w:eastAsia="ＭＳ ゴシック" w:hAnsi="ＭＳ ゴシック"/>
                <w:sz w:val="21"/>
                <w:szCs w:val="21"/>
              </w:rPr>
            </w:pPr>
          </w:p>
        </w:tc>
      </w:tr>
      <w:tr w:rsidR="00C97D46" w:rsidRPr="007B51BB" w:rsidTr="00C97D46">
        <w:trPr>
          <w:trHeight w:hRule="exact" w:val="680"/>
        </w:trPr>
        <w:tc>
          <w:tcPr>
            <w:tcW w:w="426" w:type="dxa"/>
            <w:vMerge/>
            <w:shd w:val="clear" w:color="auto" w:fill="auto"/>
            <w:textDirection w:val="tbRlV"/>
            <w:vAlign w:val="center"/>
          </w:tcPr>
          <w:p w:rsidR="00C97D46" w:rsidRPr="007B51BB"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7B51BB"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形態</w:t>
            </w:r>
          </w:p>
        </w:tc>
        <w:tc>
          <w:tcPr>
            <w:tcW w:w="5847" w:type="dxa"/>
            <w:shd w:val="clear" w:color="auto" w:fill="auto"/>
            <w:vAlign w:val="center"/>
          </w:tcPr>
          <w:p w:rsidR="00C97D46" w:rsidRPr="007B51BB" w:rsidRDefault="00C97D46"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7B51BB" w:rsidRDefault="00EC203E"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7B51BB">
                  <w:rPr>
                    <w:rFonts w:ascii="ＭＳ ゴシック" w:eastAsia="ＭＳ ゴシック" w:hAnsi="ＭＳ ゴシック" w:hint="eastAsia"/>
                    <w:color w:val="auto"/>
                    <w:sz w:val="21"/>
                    <w:szCs w:val="21"/>
                  </w:rPr>
                  <w:t>☐</w:t>
                </w:r>
              </w:sdtContent>
            </w:sdt>
          </w:p>
        </w:tc>
        <w:tc>
          <w:tcPr>
            <w:tcW w:w="1985" w:type="dxa"/>
            <w:vAlign w:val="center"/>
          </w:tcPr>
          <w:p w:rsidR="00C97D46" w:rsidRPr="007B51BB" w:rsidRDefault="00C97D46" w:rsidP="009746F2">
            <w:pPr>
              <w:rPr>
                <w:rFonts w:ascii="ＭＳ ゴシック" w:eastAsia="ＭＳ ゴシック" w:hAnsi="ＭＳ ゴシック"/>
                <w:sz w:val="21"/>
                <w:szCs w:val="21"/>
              </w:rPr>
            </w:pPr>
          </w:p>
        </w:tc>
      </w:tr>
      <w:tr w:rsidR="009746F2" w:rsidRPr="007B51BB" w:rsidTr="00C97D46">
        <w:trPr>
          <w:trHeight w:hRule="exact" w:val="907"/>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意匠</w:t>
            </w:r>
          </w:p>
        </w:tc>
        <w:tc>
          <w:tcPr>
            <w:tcW w:w="5847" w:type="dxa"/>
            <w:shd w:val="clear" w:color="auto" w:fill="auto"/>
            <w:vAlign w:val="center"/>
          </w:tcPr>
          <w:p w:rsidR="009746F2" w:rsidRPr="007B51BB" w:rsidRDefault="009746F2" w:rsidP="00C97D46">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9746F2" w:rsidRPr="007B51BB" w:rsidRDefault="009746F2" w:rsidP="009746F2">
            <w:pPr>
              <w:rPr>
                <w:rFonts w:ascii="ＭＳ ゴシック" w:eastAsia="ＭＳ ゴシック" w:hAnsi="ＭＳ ゴシック"/>
                <w:sz w:val="21"/>
                <w:szCs w:val="21"/>
              </w:rPr>
            </w:pPr>
          </w:p>
        </w:tc>
      </w:tr>
      <w:tr w:rsidR="009746F2" w:rsidRPr="007B51BB" w:rsidTr="00C97D46">
        <w:trPr>
          <w:trHeight w:hRule="exact" w:val="510"/>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spacing w:beforeLines="10" w:before="36" w:afterLines="10" w:after="36" w:line="240" w:lineRule="exact"/>
              <w:rPr>
                <w:rFonts w:ascii="ＭＳ ゴシック" w:eastAsia="ＭＳ ゴシック" w:hAnsi="ＭＳ ゴシック"/>
                <w:sz w:val="21"/>
                <w:szCs w:val="21"/>
              </w:rPr>
            </w:pPr>
            <w:r w:rsidRPr="007B51BB">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r w:rsidR="009746F2" w:rsidRPr="007B51BB" w:rsidTr="00C97D46">
        <w:trPr>
          <w:trHeight w:hRule="exact" w:val="680"/>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r w:rsidR="009746F2" w:rsidRPr="007B51BB" w:rsidTr="00C97D46">
        <w:trPr>
          <w:trHeight w:hRule="exact" w:val="907"/>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spacing w:line="0" w:lineRule="atLeast"/>
              <w:jc w:val="left"/>
              <w:rPr>
                <w:rFonts w:ascii="ＭＳ ゴシック" w:eastAsia="ＭＳ ゴシック" w:hAnsi="ＭＳ ゴシック"/>
                <w:sz w:val="21"/>
                <w:szCs w:val="21"/>
              </w:rPr>
            </w:pPr>
            <w:r w:rsidRPr="007B51BB">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r w:rsidR="009746F2" w:rsidRPr="007B51BB" w:rsidTr="00C97D46">
        <w:trPr>
          <w:trHeight w:hRule="exact" w:val="907"/>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r w:rsidR="009746F2" w:rsidRPr="007B51BB" w:rsidTr="00C97D46">
        <w:trPr>
          <w:trHeight w:hRule="exact" w:val="680"/>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r w:rsidR="009746F2" w:rsidRPr="007B51BB" w:rsidTr="00C97D46">
        <w:trPr>
          <w:trHeight w:hRule="exact" w:val="907"/>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r w:rsidR="009746F2" w:rsidRPr="007B51BB" w:rsidTr="00C97D46">
        <w:trPr>
          <w:trHeight w:hRule="exact" w:val="907"/>
        </w:trPr>
        <w:tc>
          <w:tcPr>
            <w:tcW w:w="426" w:type="dxa"/>
            <w:vMerge/>
            <w:shd w:val="clear" w:color="auto" w:fill="auto"/>
            <w:textDirection w:val="tbRlV"/>
            <w:vAlign w:val="center"/>
          </w:tcPr>
          <w:p w:rsidR="009746F2" w:rsidRPr="007B51BB"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7B51BB"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7B51BB" w:rsidRDefault="009746F2" w:rsidP="00C97D46">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7B51BB" w:rsidRDefault="00EC203E"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9746F2" w:rsidRPr="007B51BB">
                  <w:rPr>
                    <w:rFonts w:ascii="ＭＳ ゴシック" w:eastAsia="ＭＳ ゴシック" w:hAnsi="ＭＳ ゴシック" w:hint="eastAsia"/>
                    <w:color w:val="auto"/>
                    <w:sz w:val="21"/>
                    <w:szCs w:val="21"/>
                  </w:rPr>
                  <w:t>☐</w:t>
                </w:r>
              </w:sdtContent>
            </w:sdt>
          </w:p>
        </w:tc>
        <w:tc>
          <w:tcPr>
            <w:tcW w:w="1985" w:type="dxa"/>
            <w:vMerge/>
            <w:vAlign w:val="center"/>
          </w:tcPr>
          <w:p w:rsidR="009746F2" w:rsidRPr="007B51BB" w:rsidRDefault="009746F2" w:rsidP="00C97D46">
            <w:pPr>
              <w:jc w:val="cente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7B51BB" w:rsidRDefault="009746F2" w:rsidP="007B51BB">
      <w:pPr>
        <w:rPr>
          <w:rFonts w:ascii="ＭＳ ゴシック" w:eastAsia="ＭＳ ゴシック" w:hAnsi="ＭＳ ゴシック"/>
          <w:b/>
        </w:rPr>
      </w:pPr>
      <w:r w:rsidRPr="007B51BB">
        <w:rPr>
          <w:rFonts w:ascii="ＭＳ ゴシック" w:eastAsia="ＭＳ ゴシック" w:hAnsi="ＭＳ ゴシック" w:cs="ＭＳ 明朝" w:hint="eastAsia"/>
          <w:b/>
        </w:rPr>
        <w:lastRenderedPageBreak/>
        <w:t>◇</w:t>
      </w:r>
      <w:r w:rsidRPr="007B51BB">
        <w:rPr>
          <w:rFonts w:ascii="ＭＳ ゴシック" w:eastAsia="ＭＳ ゴシック" w:hAnsi="ＭＳ ゴシック" w:hint="eastAsia"/>
          <w:b/>
        </w:rPr>
        <w:t>建築物の新築、改築、増築若しくは移転又は外観の模様替え若しくは色彩の変更（2/</w:t>
      </w:r>
      <w:r w:rsidR="003C4B35" w:rsidRPr="007B51BB">
        <w:rPr>
          <w:rFonts w:ascii="ＭＳ ゴシック" w:eastAsia="ＭＳ ゴシック" w:hAnsi="ＭＳ ゴシック" w:hint="eastAsia"/>
          <w:b/>
        </w:rPr>
        <w:t>2</w:t>
      </w:r>
      <w:r w:rsidRPr="007B51BB">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7B51BB" w:rsidTr="001B7492">
        <w:trPr>
          <w:cantSplit/>
          <w:trHeight w:hRule="exact" w:val="907"/>
        </w:trPr>
        <w:tc>
          <w:tcPr>
            <w:tcW w:w="816" w:type="dxa"/>
            <w:gridSpan w:val="2"/>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25" w:type="dxa"/>
            <w:shd w:val="clear" w:color="auto" w:fill="auto"/>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c>
          <w:tcPr>
            <w:tcW w:w="1985" w:type="dxa"/>
            <w:vAlign w:val="center"/>
          </w:tcPr>
          <w:p w:rsidR="006D6031" w:rsidRPr="007B51BB" w:rsidRDefault="006D6031" w:rsidP="00564F99">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具体的な配慮又は工夫の内容</w:t>
            </w:r>
          </w:p>
        </w:tc>
      </w:tr>
      <w:tr w:rsidR="00C0755F" w:rsidRPr="007B51BB" w:rsidTr="00564F99">
        <w:trPr>
          <w:cantSplit/>
          <w:trHeight w:hRule="exact" w:val="907"/>
        </w:trPr>
        <w:tc>
          <w:tcPr>
            <w:tcW w:w="426" w:type="dxa"/>
            <w:vMerge w:val="restart"/>
            <w:shd w:val="clear" w:color="auto" w:fill="auto"/>
            <w:textDirection w:val="tbRlV"/>
            <w:vAlign w:val="center"/>
          </w:tcPr>
          <w:p w:rsidR="00C0755F" w:rsidRPr="007B51BB" w:rsidRDefault="00924A28" w:rsidP="00564F99">
            <w:pPr>
              <w:ind w:left="113" w:right="113"/>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色彩</w:t>
            </w:r>
          </w:p>
        </w:tc>
        <w:tc>
          <w:tcPr>
            <w:tcW w:w="5847" w:type="dxa"/>
            <w:shd w:val="clear" w:color="auto" w:fill="auto"/>
            <w:vAlign w:val="center"/>
          </w:tcPr>
          <w:p w:rsidR="00C0755F" w:rsidRPr="007B51BB" w:rsidRDefault="00C0755F" w:rsidP="00564F99">
            <w:pPr>
              <w:pStyle w:val="a3"/>
              <w:spacing w:line="0" w:lineRule="atLeast"/>
              <w:jc w:val="both"/>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外壁、屋根等には、けばけばしい色彩等の不快感を与える色彩を使用せず、四</w:t>
            </w:r>
            <w:r w:rsidRPr="007B51BB">
              <w:rPr>
                <w:rFonts w:ascii="ＭＳ ゴシック" w:eastAsia="ＭＳ ゴシック" w:hAnsi="ＭＳ ゴシック"/>
                <w:sz w:val="21"/>
                <w:szCs w:val="21"/>
              </w:rPr>
              <w:t>季</w:t>
            </w:r>
            <w:r w:rsidRPr="007B51BB">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外壁、屋根等の一部に周囲の色彩と対比的な色彩を使用する場合には、周囲の</w:t>
            </w:r>
            <w:r w:rsidRPr="007B51BB">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680"/>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素材</w:t>
            </w: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680"/>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680"/>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564F99">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564F99">
            <w:pPr>
              <w:jc w:val="cente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7B51BB"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敷地の</w:t>
            </w:r>
          </w:p>
          <w:p w:rsidR="00C0755F" w:rsidRPr="007B51BB"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緑化</w:t>
            </w: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9746F2">
        <w:trPr>
          <w:trHeight w:hRule="exact" w:val="680"/>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樹姿又は樹勢の優れた樹木</w:t>
            </w:r>
            <w:r w:rsidRPr="007B51BB">
              <w:rPr>
                <w:rFonts w:ascii="ＭＳ ゴシック" w:eastAsia="ＭＳ ゴシック" w:hAnsi="ＭＳ ゴシック" w:hint="eastAsia"/>
                <w:sz w:val="21"/>
                <w:szCs w:val="21"/>
              </w:rPr>
              <w:t>、稀少植物</w:t>
            </w:r>
            <w:r w:rsidRPr="007B51BB">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9746F2">
        <w:trPr>
          <w:trHeight w:hRule="exact" w:val="680"/>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9746F2">
        <w:trPr>
          <w:trHeight w:hRule="exact" w:val="680"/>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その他</w:t>
            </w: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9746F2">
        <w:trPr>
          <w:trHeight w:hRule="exact" w:val="680"/>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564F99">
        <w:trPr>
          <w:trHeight w:hRule="exact" w:val="907"/>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r w:rsidR="00C0755F" w:rsidRPr="007B51BB" w:rsidTr="009746F2">
        <w:trPr>
          <w:trHeight w:hRule="exact" w:val="510"/>
        </w:trPr>
        <w:tc>
          <w:tcPr>
            <w:tcW w:w="426" w:type="dxa"/>
            <w:vMerge/>
            <w:shd w:val="clear" w:color="auto" w:fill="auto"/>
            <w:textDirection w:val="tbRlV"/>
            <w:vAlign w:val="center"/>
          </w:tcPr>
          <w:p w:rsidR="00C0755F" w:rsidRPr="007B51BB"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7B51BB"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7B51BB" w:rsidRDefault="00C0755F" w:rsidP="009746F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7B51BB" w:rsidRDefault="00EC203E"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C0755F" w:rsidRPr="007B51BB">
                  <w:rPr>
                    <w:rFonts w:ascii="ＭＳ ゴシック" w:eastAsia="ＭＳ ゴシック" w:hAnsi="ＭＳ ゴシック" w:hint="eastAsia"/>
                    <w:color w:val="auto"/>
                    <w:sz w:val="21"/>
                    <w:szCs w:val="21"/>
                  </w:rPr>
                  <w:t>☐</w:t>
                </w:r>
              </w:sdtContent>
            </w:sdt>
          </w:p>
        </w:tc>
        <w:tc>
          <w:tcPr>
            <w:tcW w:w="1985" w:type="dxa"/>
            <w:vMerge/>
            <w:vAlign w:val="center"/>
          </w:tcPr>
          <w:p w:rsidR="00C0755F" w:rsidRPr="007B51BB" w:rsidRDefault="00C0755F" w:rsidP="00C0755F">
            <w:pPr>
              <w:rPr>
                <w:rFonts w:ascii="ＭＳ ゴシック" w:eastAsia="ＭＳ ゴシック" w:hAnsi="ＭＳ ゴシック"/>
                <w:sz w:val="21"/>
                <w:szCs w:val="21"/>
              </w:rPr>
            </w:pPr>
          </w:p>
        </w:tc>
      </w:tr>
    </w:tbl>
    <w:p w:rsidR="003C4B35" w:rsidRDefault="003C4B35">
      <w:pPr>
        <w:rPr>
          <w:sz w:val="24"/>
        </w:rPr>
      </w:pPr>
    </w:p>
    <w:p w:rsidR="003C4B35" w:rsidRDefault="003C4B35">
      <w:pPr>
        <w:widowControl/>
        <w:jc w:val="left"/>
        <w:rPr>
          <w:sz w:val="24"/>
        </w:rPr>
      </w:pPr>
      <w:r>
        <w:rPr>
          <w:sz w:val="24"/>
        </w:rPr>
        <w:br w:type="page"/>
      </w:r>
    </w:p>
    <w:p w:rsidR="0002728C" w:rsidRPr="007B51BB" w:rsidRDefault="0002728C" w:rsidP="007B51BB">
      <w:pPr>
        <w:rPr>
          <w:rFonts w:ascii="ＭＳ ゴシック" w:eastAsia="ＭＳ ゴシック" w:hAnsi="ＭＳ ゴシック"/>
          <w:b/>
        </w:rPr>
      </w:pPr>
      <w:r w:rsidRPr="007B51BB">
        <w:rPr>
          <w:rFonts w:ascii="ＭＳ ゴシック" w:eastAsia="ＭＳ ゴシック" w:hAnsi="ＭＳ ゴシック" w:cs="ＭＳ 明朝" w:hint="eastAsia"/>
          <w:b/>
        </w:rPr>
        <w:lastRenderedPageBreak/>
        <w:t>◇</w:t>
      </w:r>
      <w:r w:rsidRPr="007B51BB">
        <w:rPr>
          <w:rFonts w:ascii="ＭＳ ゴシック" w:eastAsia="ＭＳ ゴシック" w:hAnsi="ＭＳ ゴシック" w:hint="eastAsia"/>
          <w:b/>
        </w:rPr>
        <w:t>工作物の新</w:t>
      </w:r>
      <w:r w:rsidR="001B7492" w:rsidRPr="007B51BB">
        <w:rPr>
          <w:rFonts w:ascii="ＭＳ ゴシック" w:eastAsia="ＭＳ ゴシック" w:hAnsi="ＭＳ ゴシック" w:hint="eastAsia"/>
          <w:b/>
        </w:rPr>
        <w:t>設、改築、増築若しくは移転又は外観の模様替え若しくは色彩の変更（1/2）</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7B51BB" w:rsidTr="001B7492">
        <w:trPr>
          <w:cantSplit/>
          <w:trHeight w:hRule="exact" w:val="907"/>
        </w:trPr>
        <w:tc>
          <w:tcPr>
            <w:tcW w:w="816" w:type="dxa"/>
            <w:gridSpan w:val="2"/>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適合</w:t>
            </w:r>
          </w:p>
        </w:tc>
        <w:tc>
          <w:tcPr>
            <w:tcW w:w="1986" w:type="dxa"/>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sz w:val="21"/>
                <w:szCs w:val="21"/>
              </w:rPr>
              <w:t>具体的な配慮又は工夫の内容</w:t>
            </w:r>
          </w:p>
        </w:tc>
      </w:tr>
      <w:tr w:rsidR="001B7492" w:rsidRPr="007B51BB" w:rsidTr="00C0755F">
        <w:trPr>
          <w:trHeight w:hRule="exact" w:val="907"/>
        </w:trPr>
        <w:tc>
          <w:tcPr>
            <w:tcW w:w="408" w:type="dxa"/>
            <w:vMerge w:val="restart"/>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位置</w:t>
            </w: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従来の地形の改変を最小限にとどめるとともに、行為地内の優れた樹木、緑地等を保存し、大規模</w:t>
            </w:r>
            <w:r w:rsidRPr="007B51BB">
              <w:rPr>
                <w:rFonts w:ascii="ＭＳ ゴシック" w:eastAsia="ＭＳ ゴシック" w:hAnsi="ＭＳ ゴシック" w:hint="eastAsia"/>
                <w:sz w:val="21"/>
                <w:szCs w:val="21"/>
              </w:rPr>
              <w:t>工作物</w:t>
            </w:r>
            <w:r w:rsidRPr="007B51BB">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7B51BB" w:rsidRDefault="001B7492" w:rsidP="00C0755F">
            <w:pP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ign w:val="center"/>
          </w:tcPr>
          <w:p w:rsidR="001B7492" w:rsidRPr="007B51BB" w:rsidRDefault="001B7492" w:rsidP="00F7485A">
            <w:pPr>
              <w:jc w:val="center"/>
              <w:rPr>
                <w:rFonts w:ascii="ＭＳ ゴシック" w:eastAsia="ＭＳ ゴシック" w:hAnsi="ＭＳ ゴシック"/>
                <w:sz w:val="21"/>
                <w:szCs w:val="21"/>
              </w:rPr>
            </w:pPr>
          </w:p>
        </w:tc>
      </w:tr>
      <w:tr w:rsidR="001B7492" w:rsidRPr="007B51BB" w:rsidTr="00F7485A">
        <w:trPr>
          <w:trHeight w:hRule="exact" w:val="510"/>
        </w:trPr>
        <w:tc>
          <w:tcPr>
            <w:tcW w:w="408" w:type="dxa"/>
            <w:vMerge/>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ign w:val="center"/>
          </w:tcPr>
          <w:p w:rsidR="001B7492" w:rsidRPr="007B51BB" w:rsidRDefault="001B7492" w:rsidP="00F7485A">
            <w:pPr>
              <w:jc w:val="cente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w:t>
            </w:r>
            <w:r w:rsidRPr="007B51BB">
              <w:rPr>
                <w:rFonts w:ascii="ＭＳ ゴシック" w:eastAsia="ＭＳ ゴシック" w:hAnsi="ＭＳ ゴシック" w:hint="eastAsia"/>
                <w:sz w:val="21"/>
                <w:szCs w:val="21"/>
              </w:rPr>
              <w:t>歴史的建造物等</w:t>
            </w:r>
            <w:r w:rsidRPr="007B51BB">
              <w:rPr>
                <w:rFonts w:ascii="ＭＳ ゴシック" w:eastAsia="ＭＳ ゴシック" w:hAnsi="ＭＳ ゴシック"/>
                <w:sz w:val="21"/>
                <w:szCs w:val="21"/>
              </w:rPr>
              <w:t>の優れた景観資源に近接する場合は、</w:t>
            </w:r>
            <w:r w:rsidRPr="007B51BB">
              <w:rPr>
                <w:rFonts w:ascii="ＭＳ ゴシック" w:eastAsia="ＭＳ ゴシック" w:hAnsi="ＭＳ ゴシック" w:hint="eastAsia"/>
                <w:sz w:val="21"/>
                <w:szCs w:val="21"/>
              </w:rPr>
              <w:t>その</w:t>
            </w:r>
            <w:r w:rsidRPr="007B51BB">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ign w:val="center"/>
          </w:tcPr>
          <w:p w:rsidR="001B7492" w:rsidRPr="007B51BB" w:rsidRDefault="001B7492" w:rsidP="00F7485A">
            <w:pPr>
              <w:jc w:val="cente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ign w:val="center"/>
          </w:tcPr>
          <w:p w:rsidR="001B7492" w:rsidRPr="007B51BB" w:rsidRDefault="001B7492" w:rsidP="00F7485A">
            <w:pPr>
              <w:jc w:val="cente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規模</w:t>
            </w: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周辺の町並みや自然景観と調和するよう、</w:t>
            </w:r>
            <w:r w:rsidRPr="007B51BB">
              <w:rPr>
                <w:rFonts w:ascii="ＭＳ ゴシック" w:eastAsia="ＭＳ ゴシック" w:hAnsi="ＭＳ ゴシック" w:hint="eastAsia"/>
                <w:sz w:val="21"/>
                <w:szCs w:val="21"/>
              </w:rPr>
              <w:t>工作物</w:t>
            </w:r>
            <w:r w:rsidRPr="007B51BB">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7B51BB" w:rsidRDefault="001B7492" w:rsidP="00C0755F">
            <w:pP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B51BB"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B51BB" w:rsidRDefault="001B7492"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ign w:val="center"/>
          </w:tcPr>
          <w:p w:rsidR="001B7492" w:rsidRPr="007B51BB" w:rsidRDefault="001B7492" w:rsidP="00C0755F">
            <w:pP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7B51BB" w:rsidRDefault="001B7492" w:rsidP="0002728C">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形態</w:t>
            </w:r>
          </w:p>
        </w:tc>
        <w:tc>
          <w:tcPr>
            <w:tcW w:w="5845" w:type="dxa"/>
            <w:shd w:val="clear" w:color="auto" w:fill="auto"/>
            <w:vAlign w:val="center"/>
          </w:tcPr>
          <w:p w:rsidR="001B7492" w:rsidRPr="007B51BB" w:rsidRDefault="001B7492" w:rsidP="0002728C">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1B7492" w:rsidRPr="007B51BB" w:rsidRDefault="00EC203E"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7B51BB" w:rsidRDefault="001B7492" w:rsidP="00C0755F">
            <w:pPr>
              <w:rPr>
                <w:rFonts w:ascii="ＭＳ ゴシック" w:eastAsia="ＭＳ ゴシック" w:hAnsi="ＭＳ ゴシック"/>
                <w:sz w:val="21"/>
                <w:szCs w:val="21"/>
              </w:rPr>
            </w:pPr>
          </w:p>
        </w:tc>
      </w:tr>
      <w:tr w:rsidR="001B7492" w:rsidRPr="007B51BB" w:rsidTr="00C0755F">
        <w:trPr>
          <w:trHeight w:hRule="exact" w:val="680"/>
        </w:trPr>
        <w:tc>
          <w:tcPr>
            <w:tcW w:w="408" w:type="dxa"/>
            <w:vMerge/>
            <w:shd w:val="clear" w:color="auto" w:fill="auto"/>
            <w:textDirection w:val="tbRlV"/>
            <w:vAlign w:val="center"/>
          </w:tcPr>
          <w:p w:rsidR="001B7492" w:rsidRPr="007B51BB" w:rsidRDefault="001B7492"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7B51BB" w:rsidRDefault="001B7492"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7B51BB" w:rsidRDefault="001B7492" w:rsidP="0002728C">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1B7492" w:rsidRPr="007B51BB" w:rsidRDefault="00EC203E"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7B51BB" w:rsidRDefault="00EC203E"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1B7492" w:rsidRPr="007B51BB">
                  <w:rPr>
                    <w:rFonts w:ascii="ＭＳ ゴシック" w:eastAsia="ＭＳ ゴシック" w:hAnsi="ＭＳ ゴシック" w:hint="eastAsia"/>
                    <w:color w:val="auto"/>
                    <w:sz w:val="21"/>
                    <w:szCs w:val="21"/>
                  </w:rPr>
                  <w:t>☐</w:t>
                </w:r>
              </w:sdtContent>
            </w:sdt>
          </w:p>
        </w:tc>
        <w:tc>
          <w:tcPr>
            <w:tcW w:w="1986" w:type="dxa"/>
            <w:vMerge/>
            <w:vAlign w:val="center"/>
          </w:tcPr>
          <w:p w:rsidR="001B7492" w:rsidRPr="007B51BB" w:rsidRDefault="001B7492" w:rsidP="00C0755F">
            <w:pPr>
              <w:rPr>
                <w:rFonts w:ascii="ＭＳ ゴシック" w:eastAsia="ＭＳ ゴシック" w:hAnsi="ＭＳ ゴシック"/>
                <w:sz w:val="21"/>
                <w:szCs w:val="21"/>
              </w:rPr>
            </w:pPr>
          </w:p>
        </w:tc>
      </w:tr>
      <w:tr w:rsidR="00C34C4F" w:rsidRPr="007B51BB" w:rsidTr="001B7492">
        <w:trPr>
          <w:trHeight w:hRule="exact" w:val="510"/>
        </w:trPr>
        <w:tc>
          <w:tcPr>
            <w:tcW w:w="408" w:type="dxa"/>
            <w:vMerge/>
            <w:shd w:val="clear" w:color="auto" w:fill="auto"/>
            <w:textDirection w:val="tbRlV"/>
            <w:vAlign w:val="center"/>
          </w:tcPr>
          <w:p w:rsidR="00C34C4F" w:rsidRPr="007B51BB" w:rsidRDefault="00C34C4F"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C34C4F" w:rsidRPr="007B51BB"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意匠</w:t>
            </w:r>
          </w:p>
        </w:tc>
        <w:tc>
          <w:tcPr>
            <w:tcW w:w="5845" w:type="dxa"/>
            <w:shd w:val="clear" w:color="auto" w:fill="auto"/>
            <w:vAlign w:val="center"/>
          </w:tcPr>
          <w:p w:rsidR="00C34C4F" w:rsidRPr="007B51BB" w:rsidRDefault="00C34C4F" w:rsidP="001B7492">
            <w:pPr>
              <w:spacing w:beforeLines="10" w:before="36" w:afterLines="10" w:after="36" w:line="240" w:lineRule="exact"/>
              <w:rPr>
                <w:rFonts w:ascii="ＭＳ ゴシック" w:eastAsia="ＭＳ ゴシック" w:hAnsi="ＭＳ ゴシック"/>
                <w:sz w:val="21"/>
                <w:szCs w:val="21"/>
              </w:rPr>
            </w:pPr>
            <w:r w:rsidRPr="007B51BB">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1986" w:type="dxa"/>
            <w:vMerge w:val="restart"/>
            <w:vAlign w:val="center"/>
          </w:tcPr>
          <w:p w:rsidR="00C34C4F" w:rsidRPr="007B51BB" w:rsidRDefault="00C34C4F" w:rsidP="001B7492">
            <w:pPr>
              <w:rPr>
                <w:rFonts w:ascii="ＭＳ ゴシック" w:eastAsia="ＭＳ ゴシック" w:hAnsi="ＭＳ ゴシック"/>
                <w:sz w:val="21"/>
                <w:szCs w:val="21"/>
              </w:rPr>
            </w:pPr>
          </w:p>
        </w:tc>
      </w:tr>
      <w:tr w:rsidR="00C34C4F" w:rsidRPr="007B51BB" w:rsidTr="001B7492">
        <w:trPr>
          <w:trHeight w:hRule="exact" w:val="510"/>
        </w:trPr>
        <w:tc>
          <w:tcPr>
            <w:tcW w:w="408" w:type="dxa"/>
            <w:vMerge/>
            <w:shd w:val="clear" w:color="auto" w:fill="auto"/>
            <w:textDirection w:val="tbRlV"/>
            <w:vAlign w:val="center"/>
          </w:tcPr>
          <w:p w:rsidR="00C34C4F" w:rsidRPr="007B51BB"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B51BB"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B51BB" w:rsidRDefault="00C34C4F" w:rsidP="001B7492">
            <w:pPr>
              <w:spacing w:beforeLines="10" w:before="36" w:afterLines="10" w:after="36" w:line="240" w:lineRule="exact"/>
              <w:rPr>
                <w:rFonts w:ascii="ＭＳ ゴシック" w:eastAsia="ＭＳ ゴシック" w:hAnsi="ＭＳ ゴシック"/>
                <w:sz w:val="21"/>
                <w:szCs w:val="21"/>
              </w:rPr>
            </w:pPr>
            <w:r w:rsidRPr="007B51BB">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1986" w:type="dxa"/>
            <w:vMerge/>
            <w:vAlign w:val="center"/>
          </w:tcPr>
          <w:p w:rsidR="00C34C4F" w:rsidRPr="007B51BB" w:rsidRDefault="00C34C4F" w:rsidP="001B7492">
            <w:pPr>
              <w:rPr>
                <w:rFonts w:ascii="ＭＳ ゴシック" w:eastAsia="ＭＳ ゴシック" w:hAnsi="ＭＳ ゴシック"/>
                <w:sz w:val="21"/>
                <w:szCs w:val="21"/>
              </w:rPr>
            </w:pPr>
          </w:p>
        </w:tc>
      </w:tr>
      <w:tr w:rsidR="00C34C4F" w:rsidRPr="007B51BB" w:rsidTr="00C0755F">
        <w:trPr>
          <w:trHeight w:hRule="exact" w:val="680"/>
        </w:trPr>
        <w:tc>
          <w:tcPr>
            <w:tcW w:w="408" w:type="dxa"/>
            <w:vMerge/>
            <w:shd w:val="clear" w:color="auto" w:fill="auto"/>
            <w:textDirection w:val="tbRlV"/>
            <w:vAlign w:val="center"/>
          </w:tcPr>
          <w:p w:rsidR="00C34C4F" w:rsidRPr="007B51BB"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B51BB"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B51BB" w:rsidRDefault="00C34C4F" w:rsidP="001B749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1986" w:type="dxa"/>
            <w:vMerge/>
            <w:vAlign w:val="center"/>
          </w:tcPr>
          <w:p w:rsidR="00C34C4F" w:rsidRPr="007B51BB" w:rsidRDefault="00C34C4F" w:rsidP="001B7492">
            <w:pPr>
              <w:rPr>
                <w:rFonts w:ascii="ＭＳ ゴシック" w:eastAsia="ＭＳ ゴシック" w:hAnsi="ＭＳ ゴシック"/>
                <w:sz w:val="21"/>
                <w:szCs w:val="21"/>
              </w:rPr>
            </w:pPr>
          </w:p>
        </w:tc>
      </w:tr>
      <w:tr w:rsidR="00C34C4F" w:rsidRPr="007B51BB" w:rsidTr="001B7492">
        <w:trPr>
          <w:trHeight w:hRule="exact" w:val="907"/>
        </w:trPr>
        <w:tc>
          <w:tcPr>
            <w:tcW w:w="408" w:type="dxa"/>
            <w:vMerge/>
            <w:shd w:val="clear" w:color="auto" w:fill="auto"/>
            <w:textDirection w:val="tbRlV"/>
            <w:vAlign w:val="center"/>
          </w:tcPr>
          <w:p w:rsidR="00C34C4F" w:rsidRPr="007B51BB"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B51BB"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B51BB" w:rsidRDefault="00C34C4F" w:rsidP="001B749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歴史的</w:t>
            </w:r>
            <w:r w:rsidRPr="007B51BB">
              <w:rPr>
                <w:rFonts w:ascii="ＭＳ ゴシック" w:eastAsia="ＭＳ ゴシック" w:hAnsi="ＭＳ ゴシック" w:hint="eastAsia"/>
                <w:sz w:val="21"/>
                <w:szCs w:val="21"/>
              </w:rPr>
              <w:t>な工作</w:t>
            </w:r>
            <w:r w:rsidRPr="007B51BB">
              <w:rPr>
                <w:rFonts w:ascii="ＭＳ ゴシック" w:eastAsia="ＭＳ ゴシック" w:hAnsi="ＭＳ ゴシック"/>
                <w:sz w:val="21"/>
                <w:szCs w:val="21"/>
              </w:rPr>
              <w:t>物の改築又は修繕に当たっては、</w:t>
            </w:r>
            <w:r w:rsidRPr="007B51BB">
              <w:rPr>
                <w:rFonts w:ascii="ＭＳ ゴシック" w:eastAsia="ＭＳ ゴシック" w:hAnsi="ＭＳ ゴシック" w:hint="eastAsia"/>
                <w:sz w:val="21"/>
                <w:szCs w:val="21"/>
              </w:rPr>
              <w:t>工作</w:t>
            </w:r>
            <w:r w:rsidRPr="007B51BB">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1986" w:type="dxa"/>
            <w:vMerge/>
            <w:vAlign w:val="center"/>
          </w:tcPr>
          <w:p w:rsidR="00C34C4F" w:rsidRPr="007B51BB" w:rsidRDefault="00C34C4F" w:rsidP="001B7492">
            <w:pPr>
              <w:rPr>
                <w:rFonts w:ascii="ＭＳ ゴシック" w:eastAsia="ＭＳ ゴシック" w:hAnsi="ＭＳ ゴシック"/>
                <w:sz w:val="21"/>
                <w:szCs w:val="21"/>
              </w:rPr>
            </w:pPr>
          </w:p>
        </w:tc>
      </w:tr>
      <w:tr w:rsidR="00C34C4F" w:rsidRPr="007B51BB" w:rsidTr="00C0755F">
        <w:trPr>
          <w:trHeight w:hRule="exact" w:val="680"/>
        </w:trPr>
        <w:tc>
          <w:tcPr>
            <w:tcW w:w="408" w:type="dxa"/>
            <w:vMerge/>
            <w:shd w:val="clear" w:color="auto" w:fill="auto"/>
            <w:textDirection w:val="tbRlV"/>
            <w:vAlign w:val="center"/>
          </w:tcPr>
          <w:p w:rsidR="00C34C4F" w:rsidRPr="007B51BB"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7B51BB"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7B51BB" w:rsidRDefault="00C34C4F" w:rsidP="001B749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1986" w:type="dxa"/>
            <w:vMerge/>
            <w:vAlign w:val="center"/>
          </w:tcPr>
          <w:p w:rsidR="00C34C4F" w:rsidRPr="007B51BB" w:rsidRDefault="00C34C4F" w:rsidP="001B7492">
            <w:pPr>
              <w:rPr>
                <w:rFonts w:ascii="ＭＳ ゴシック" w:eastAsia="ＭＳ ゴシック" w:hAnsi="ＭＳ ゴシック"/>
                <w:sz w:val="21"/>
                <w:szCs w:val="21"/>
              </w:rPr>
            </w:pPr>
          </w:p>
        </w:tc>
      </w:tr>
      <w:tr w:rsidR="00924A28" w:rsidRPr="007B51BB" w:rsidTr="001B7492">
        <w:trPr>
          <w:trHeight w:hRule="exact" w:val="907"/>
        </w:trPr>
        <w:tc>
          <w:tcPr>
            <w:tcW w:w="408" w:type="dxa"/>
            <w:vMerge/>
            <w:shd w:val="clear" w:color="auto" w:fill="auto"/>
            <w:textDirection w:val="tbRlV"/>
            <w:vAlign w:val="center"/>
          </w:tcPr>
          <w:p w:rsidR="00924A28" w:rsidRPr="007B51BB" w:rsidRDefault="00924A28"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7B51BB"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色彩</w:t>
            </w:r>
          </w:p>
        </w:tc>
        <w:tc>
          <w:tcPr>
            <w:tcW w:w="5845" w:type="dxa"/>
            <w:shd w:val="clear" w:color="auto" w:fill="auto"/>
            <w:vAlign w:val="center"/>
          </w:tcPr>
          <w:p w:rsidR="00924A28" w:rsidRPr="007B51BB" w:rsidRDefault="00924A28" w:rsidP="001B749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工作物の表面には、けばけばしい色彩等の不快感を与える色彩を使用せず、</w:t>
            </w:r>
            <w:r w:rsidRPr="007B51BB">
              <w:rPr>
                <w:rFonts w:ascii="ＭＳ ゴシック" w:eastAsia="ＭＳ ゴシック" w:hAnsi="ＭＳ ゴシック" w:hint="eastAsia"/>
                <w:kern w:val="0"/>
                <w:sz w:val="21"/>
                <w:szCs w:val="21"/>
              </w:rPr>
              <w:t>四季</w:t>
            </w:r>
            <w:r w:rsidRPr="007B51BB">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924A28" w:rsidRPr="007B51BB" w:rsidRDefault="00EC203E"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6" w:type="dxa"/>
            <w:vMerge w:val="restart"/>
            <w:vAlign w:val="center"/>
          </w:tcPr>
          <w:p w:rsidR="00924A28" w:rsidRPr="007B51BB" w:rsidRDefault="00924A28" w:rsidP="001B7492">
            <w:pPr>
              <w:rPr>
                <w:rFonts w:ascii="ＭＳ ゴシック" w:eastAsia="ＭＳ ゴシック" w:hAnsi="ＭＳ ゴシック"/>
                <w:sz w:val="21"/>
                <w:szCs w:val="21"/>
              </w:rPr>
            </w:pPr>
          </w:p>
        </w:tc>
      </w:tr>
      <w:tr w:rsidR="00924A28" w:rsidRPr="007B51BB" w:rsidTr="00C0755F">
        <w:trPr>
          <w:trHeight w:hRule="exact" w:val="680"/>
        </w:trPr>
        <w:tc>
          <w:tcPr>
            <w:tcW w:w="408" w:type="dxa"/>
            <w:vMerge/>
            <w:shd w:val="clear" w:color="auto" w:fill="auto"/>
            <w:textDirection w:val="tbRlV"/>
            <w:vAlign w:val="center"/>
          </w:tcPr>
          <w:p w:rsidR="00924A28" w:rsidRPr="007B51BB"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B51BB"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B51BB" w:rsidRDefault="00924A28" w:rsidP="001B749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924A28" w:rsidRPr="007B51BB" w:rsidRDefault="00EC203E"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6" w:type="dxa"/>
            <w:vMerge/>
            <w:vAlign w:val="center"/>
          </w:tcPr>
          <w:p w:rsidR="00924A28" w:rsidRPr="007B51BB" w:rsidRDefault="00924A28" w:rsidP="001B7492">
            <w:pPr>
              <w:rPr>
                <w:rFonts w:ascii="ＭＳ ゴシック" w:eastAsia="ＭＳ ゴシック" w:hAnsi="ＭＳ ゴシック"/>
                <w:sz w:val="21"/>
                <w:szCs w:val="21"/>
              </w:rPr>
            </w:pPr>
          </w:p>
        </w:tc>
      </w:tr>
      <w:tr w:rsidR="00924A28" w:rsidRPr="007B51BB" w:rsidTr="001B7492">
        <w:trPr>
          <w:trHeight w:hRule="exact" w:val="907"/>
        </w:trPr>
        <w:tc>
          <w:tcPr>
            <w:tcW w:w="408" w:type="dxa"/>
            <w:vMerge/>
            <w:shd w:val="clear" w:color="auto" w:fill="auto"/>
            <w:textDirection w:val="tbRlV"/>
            <w:vAlign w:val="center"/>
          </w:tcPr>
          <w:p w:rsidR="00924A28" w:rsidRPr="007B51BB"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B51BB"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B51BB" w:rsidRDefault="00924A28" w:rsidP="001B7492">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924A28" w:rsidRPr="007B51BB" w:rsidRDefault="00EC203E"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6" w:type="dxa"/>
            <w:vMerge/>
            <w:vAlign w:val="center"/>
          </w:tcPr>
          <w:p w:rsidR="00924A28" w:rsidRPr="007B51BB" w:rsidRDefault="00924A28"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Pr="007B51BB" w:rsidRDefault="0002728C" w:rsidP="007B51BB">
      <w:pPr>
        <w:rPr>
          <w:rFonts w:ascii="ＭＳ ゴシック" w:eastAsia="ＭＳ ゴシック" w:hAnsi="ＭＳ ゴシック"/>
          <w:b/>
        </w:rPr>
      </w:pPr>
      <w:r w:rsidRPr="007B51BB">
        <w:rPr>
          <w:rFonts w:ascii="ＭＳ ゴシック" w:eastAsia="ＭＳ ゴシック" w:hAnsi="ＭＳ ゴシック" w:cs="ＭＳ 明朝" w:hint="eastAsia"/>
          <w:b/>
        </w:rPr>
        <w:lastRenderedPageBreak/>
        <w:t>◇</w:t>
      </w:r>
      <w:r w:rsidRPr="007B51BB">
        <w:rPr>
          <w:rFonts w:ascii="ＭＳ ゴシック" w:eastAsia="ＭＳ ゴシック" w:hAnsi="ＭＳ ゴシック" w:hint="eastAsia"/>
          <w:b/>
        </w:rPr>
        <w:t>工作物の新設、改築、増築若しくは移転又は外観の模様替え若しくは色彩の変更</w:t>
      </w:r>
      <w:r w:rsidR="001B7492" w:rsidRPr="007B51BB">
        <w:rPr>
          <w:rFonts w:ascii="ＭＳ ゴシック" w:eastAsia="ＭＳ ゴシック" w:hAnsi="ＭＳ ゴシック" w:hint="eastAsia"/>
          <w:b/>
        </w:rPr>
        <w:t>（2/2）</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7B51BB" w:rsidTr="001B7492">
        <w:trPr>
          <w:cantSplit/>
          <w:trHeight w:hRule="exact" w:val="907"/>
        </w:trPr>
        <w:tc>
          <w:tcPr>
            <w:tcW w:w="816" w:type="dxa"/>
            <w:gridSpan w:val="2"/>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適合</w:t>
            </w:r>
          </w:p>
        </w:tc>
        <w:tc>
          <w:tcPr>
            <w:tcW w:w="1985" w:type="dxa"/>
            <w:vAlign w:val="center"/>
          </w:tcPr>
          <w:p w:rsidR="0002728C" w:rsidRPr="007B51BB" w:rsidRDefault="0002728C" w:rsidP="00F7485A">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sz w:val="21"/>
                <w:szCs w:val="21"/>
              </w:rPr>
              <w:t>具体的な配慮又は工夫の内容</w:t>
            </w:r>
          </w:p>
        </w:tc>
      </w:tr>
      <w:tr w:rsidR="0002728C" w:rsidRPr="007B51BB" w:rsidTr="001B7492">
        <w:trPr>
          <w:trHeight w:hRule="exact" w:val="680"/>
        </w:trPr>
        <w:tc>
          <w:tcPr>
            <w:tcW w:w="408" w:type="dxa"/>
            <w:vMerge w:val="restart"/>
            <w:shd w:val="clear" w:color="auto" w:fill="auto"/>
            <w:textDirection w:val="tbRlV"/>
            <w:vAlign w:val="center"/>
          </w:tcPr>
          <w:p w:rsidR="0002728C" w:rsidRPr="007B51BB" w:rsidRDefault="00924A28" w:rsidP="00F7485A">
            <w:pPr>
              <w:ind w:left="113" w:right="113"/>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02728C" w:rsidRPr="007B51BB" w:rsidRDefault="0002728C"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素材</w:t>
            </w:r>
          </w:p>
        </w:tc>
        <w:tc>
          <w:tcPr>
            <w:tcW w:w="5845" w:type="dxa"/>
            <w:shd w:val="clear" w:color="auto" w:fill="auto"/>
            <w:vAlign w:val="center"/>
          </w:tcPr>
          <w:p w:rsidR="0002728C" w:rsidRPr="007B51BB" w:rsidRDefault="0002728C"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02728C" w:rsidRPr="007B51BB" w:rsidRDefault="0002728C" w:rsidP="00C34C4F">
            <w:pPr>
              <w:rPr>
                <w:rFonts w:ascii="ＭＳ ゴシック" w:eastAsia="ＭＳ ゴシック" w:hAnsi="ＭＳ ゴシック"/>
                <w:sz w:val="21"/>
                <w:szCs w:val="21"/>
              </w:rPr>
            </w:pPr>
          </w:p>
        </w:tc>
      </w:tr>
      <w:tr w:rsidR="0002728C" w:rsidRPr="007B51BB" w:rsidTr="001B7492">
        <w:trPr>
          <w:trHeight w:hRule="exact" w:val="680"/>
        </w:trPr>
        <w:tc>
          <w:tcPr>
            <w:tcW w:w="408" w:type="dxa"/>
            <w:vMerge/>
            <w:shd w:val="clear" w:color="auto" w:fill="auto"/>
            <w:textDirection w:val="tbRlV"/>
            <w:vAlign w:val="center"/>
          </w:tcPr>
          <w:p w:rsidR="0002728C" w:rsidRPr="007B51BB"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B51BB"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B51BB" w:rsidRDefault="0002728C"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7B51BB" w:rsidRDefault="0002728C" w:rsidP="00C34C4F">
            <w:pPr>
              <w:rPr>
                <w:rFonts w:ascii="ＭＳ ゴシック" w:eastAsia="ＭＳ ゴシック" w:hAnsi="ＭＳ ゴシック"/>
                <w:sz w:val="21"/>
                <w:szCs w:val="21"/>
              </w:rPr>
            </w:pPr>
          </w:p>
        </w:tc>
      </w:tr>
      <w:tr w:rsidR="0002728C" w:rsidRPr="007B51BB" w:rsidTr="001B7492">
        <w:trPr>
          <w:trHeight w:hRule="exact" w:val="680"/>
        </w:trPr>
        <w:tc>
          <w:tcPr>
            <w:tcW w:w="408" w:type="dxa"/>
            <w:vMerge/>
            <w:shd w:val="clear" w:color="auto" w:fill="auto"/>
            <w:textDirection w:val="tbRlV"/>
            <w:vAlign w:val="center"/>
          </w:tcPr>
          <w:p w:rsidR="0002728C" w:rsidRPr="007B51BB"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B51BB"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B51BB" w:rsidRDefault="0002728C"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7B51BB" w:rsidRDefault="0002728C" w:rsidP="00C34C4F">
            <w:pPr>
              <w:rPr>
                <w:rFonts w:ascii="ＭＳ ゴシック" w:eastAsia="ＭＳ ゴシック" w:hAnsi="ＭＳ ゴシック"/>
                <w:sz w:val="21"/>
                <w:szCs w:val="21"/>
              </w:rPr>
            </w:pPr>
          </w:p>
        </w:tc>
      </w:tr>
      <w:tr w:rsidR="0002728C" w:rsidRPr="007B51BB" w:rsidTr="001B7492">
        <w:trPr>
          <w:trHeight w:hRule="exact" w:val="907"/>
        </w:trPr>
        <w:tc>
          <w:tcPr>
            <w:tcW w:w="408" w:type="dxa"/>
            <w:vMerge/>
            <w:shd w:val="clear" w:color="auto" w:fill="auto"/>
            <w:textDirection w:val="tbRlV"/>
            <w:vAlign w:val="center"/>
          </w:tcPr>
          <w:p w:rsidR="0002728C" w:rsidRPr="007B51BB"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B51BB"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B51BB" w:rsidRDefault="0002728C"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1985" w:type="dxa"/>
            <w:vMerge/>
            <w:vAlign w:val="center"/>
          </w:tcPr>
          <w:p w:rsidR="0002728C" w:rsidRPr="007B51BB" w:rsidRDefault="0002728C" w:rsidP="00C34C4F">
            <w:pPr>
              <w:rPr>
                <w:rFonts w:ascii="ＭＳ ゴシック" w:eastAsia="ＭＳ ゴシック" w:hAnsi="ＭＳ ゴシック"/>
                <w:sz w:val="21"/>
                <w:szCs w:val="21"/>
              </w:rPr>
            </w:pPr>
          </w:p>
        </w:tc>
      </w:tr>
      <w:tr w:rsidR="0002728C" w:rsidRPr="007B51BB" w:rsidTr="001B7492">
        <w:trPr>
          <w:trHeight w:hRule="exact" w:val="907"/>
        </w:trPr>
        <w:tc>
          <w:tcPr>
            <w:tcW w:w="408" w:type="dxa"/>
            <w:vMerge/>
            <w:shd w:val="clear" w:color="auto" w:fill="auto"/>
            <w:textDirection w:val="tbRlV"/>
            <w:vAlign w:val="center"/>
          </w:tcPr>
          <w:p w:rsidR="0002728C" w:rsidRPr="007B51BB"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7B51BB"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7B51BB" w:rsidRDefault="0002728C"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建</w:t>
            </w:r>
            <w:r w:rsidRPr="007B51BB">
              <w:rPr>
                <w:rFonts w:ascii="ＭＳ ゴシック" w:eastAsia="ＭＳ ゴシック" w:hAnsi="ＭＳ ゴシック" w:hint="eastAsia"/>
                <w:sz w:val="21"/>
                <w:szCs w:val="21"/>
              </w:rPr>
              <w:t>設</w:t>
            </w:r>
            <w:r w:rsidRPr="007B51BB">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7B51BB" w:rsidRDefault="00EC203E"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02728C" w:rsidRPr="007B51BB">
                  <w:rPr>
                    <w:rFonts w:ascii="ＭＳ ゴシック" w:eastAsia="ＭＳ ゴシック" w:hAnsi="ＭＳ ゴシック" w:hint="eastAsia"/>
                    <w:color w:val="auto"/>
                    <w:sz w:val="21"/>
                    <w:szCs w:val="21"/>
                  </w:rPr>
                  <w:t>☐</w:t>
                </w:r>
              </w:sdtContent>
            </w:sdt>
          </w:p>
        </w:tc>
        <w:tc>
          <w:tcPr>
            <w:tcW w:w="1985" w:type="dxa"/>
            <w:vMerge/>
            <w:vAlign w:val="center"/>
          </w:tcPr>
          <w:p w:rsidR="0002728C" w:rsidRPr="007B51BB" w:rsidRDefault="0002728C" w:rsidP="00C34C4F">
            <w:pPr>
              <w:rPr>
                <w:rFonts w:ascii="ＭＳ ゴシック" w:eastAsia="ＭＳ ゴシック" w:hAnsi="ＭＳ ゴシック"/>
                <w:sz w:val="21"/>
                <w:szCs w:val="21"/>
              </w:rPr>
            </w:pPr>
          </w:p>
        </w:tc>
      </w:tr>
      <w:tr w:rsidR="00924A28" w:rsidRPr="007B51BB" w:rsidTr="001B7492">
        <w:trPr>
          <w:trHeight w:hRule="exact" w:val="907"/>
        </w:trPr>
        <w:tc>
          <w:tcPr>
            <w:tcW w:w="408" w:type="dxa"/>
            <w:vMerge/>
            <w:shd w:val="clear" w:color="auto" w:fill="auto"/>
            <w:textDirection w:val="tbRlV"/>
            <w:vAlign w:val="center"/>
          </w:tcPr>
          <w:p w:rsidR="00924A28" w:rsidRPr="007B51BB" w:rsidRDefault="00924A28"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7B51BB"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敷地の</w:t>
            </w:r>
          </w:p>
          <w:p w:rsidR="00924A28" w:rsidRPr="007B51BB"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緑化</w:t>
            </w:r>
          </w:p>
        </w:tc>
        <w:tc>
          <w:tcPr>
            <w:tcW w:w="5845" w:type="dxa"/>
            <w:shd w:val="clear" w:color="auto" w:fill="auto"/>
            <w:vAlign w:val="center"/>
          </w:tcPr>
          <w:p w:rsidR="00924A28" w:rsidRPr="007B51BB" w:rsidRDefault="00924A28"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工作</w:t>
            </w:r>
            <w:r w:rsidRPr="007B51BB">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5" w:type="dxa"/>
            <w:vMerge w:val="restart"/>
            <w:vAlign w:val="center"/>
          </w:tcPr>
          <w:p w:rsidR="00924A28" w:rsidRPr="007B51BB" w:rsidRDefault="00924A28" w:rsidP="00C34C4F">
            <w:pPr>
              <w:rPr>
                <w:rFonts w:ascii="ＭＳ ゴシック" w:eastAsia="ＭＳ ゴシック" w:hAnsi="ＭＳ ゴシック"/>
                <w:sz w:val="21"/>
                <w:szCs w:val="21"/>
              </w:rPr>
            </w:pPr>
          </w:p>
        </w:tc>
      </w:tr>
      <w:tr w:rsidR="00924A28" w:rsidRPr="007B51BB" w:rsidTr="001B7492">
        <w:trPr>
          <w:trHeight w:hRule="exact" w:val="680"/>
        </w:trPr>
        <w:tc>
          <w:tcPr>
            <w:tcW w:w="408" w:type="dxa"/>
            <w:vMerge/>
            <w:shd w:val="clear" w:color="auto" w:fill="auto"/>
            <w:textDirection w:val="tbRlV"/>
            <w:vAlign w:val="center"/>
          </w:tcPr>
          <w:p w:rsidR="00924A28" w:rsidRPr="007B51BB"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B51BB"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B51BB" w:rsidRDefault="00924A28"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樹姿又は樹勢の優れた樹木</w:t>
            </w:r>
            <w:r w:rsidRPr="007B51BB">
              <w:rPr>
                <w:rFonts w:ascii="ＭＳ ゴシック" w:eastAsia="ＭＳ ゴシック" w:hAnsi="ＭＳ ゴシック" w:hint="eastAsia"/>
                <w:sz w:val="21"/>
                <w:szCs w:val="21"/>
              </w:rPr>
              <w:t>、稀少植物</w:t>
            </w:r>
            <w:r w:rsidRPr="007B51BB">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5" w:type="dxa"/>
            <w:vMerge/>
            <w:vAlign w:val="center"/>
          </w:tcPr>
          <w:p w:rsidR="00924A28" w:rsidRPr="007B51BB" w:rsidRDefault="00924A28" w:rsidP="00C34C4F">
            <w:pPr>
              <w:rPr>
                <w:rFonts w:ascii="ＭＳ ゴシック" w:eastAsia="ＭＳ ゴシック" w:hAnsi="ＭＳ ゴシック"/>
                <w:sz w:val="21"/>
                <w:szCs w:val="21"/>
              </w:rPr>
            </w:pPr>
          </w:p>
        </w:tc>
      </w:tr>
      <w:tr w:rsidR="00924A28" w:rsidRPr="007B51BB" w:rsidTr="001B7492">
        <w:trPr>
          <w:trHeight w:hRule="exact" w:val="680"/>
        </w:trPr>
        <w:tc>
          <w:tcPr>
            <w:tcW w:w="408" w:type="dxa"/>
            <w:vMerge/>
            <w:shd w:val="clear" w:color="auto" w:fill="auto"/>
            <w:textDirection w:val="tbRlV"/>
            <w:vAlign w:val="center"/>
          </w:tcPr>
          <w:p w:rsidR="00924A28" w:rsidRPr="007B51BB"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B51BB"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B51BB" w:rsidRDefault="00924A28"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5" w:type="dxa"/>
            <w:vMerge/>
            <w:vAlign w:val="center"/>
          </w:tcPr>
          <w:p w:rsidR="00924A28" w:rsidRPr="007B51BB" w:rsidRDefault="00924A28" w:rsidP="00C34C4F">
            <w:pPr>
              <w:rPr>
                <w:rFonts w:ascii="ＭＳ ゴシック" w:eastAsia="ＭＳ ゴシック" w:hAnsi="ＭＳ ゴシック"/>
                <w:sz w:val="21"/>
                <w:szCs w:val="21"/>
              </w:rPr>
            </w:pPr>
          </w:p>
        </w:tc>
      </w:tr>
      <w:tr w:rsidR="00924A28" w:rsidRPr="007B51BB" w:rsidTr="001B7492">
        <w:trPr>
          <w:trHeight w:hRule="exact" w:val="680"/>
        </w:trPr>
        <w:tc>
          <w:tcPr>
            <w:tcW w:w="408" w:type="dxa"/>
            <w:vMerge/>
            <w:shd w:val="clear" w:color="auto" w:fill="auto"/>
            <w:textDirection w:val="tbRlV"/>
            <w:vAlign w:val="center"/>
          </w:tcPr>
          <w:p w:rsidR="00924A28" w:rsidRPr="007B51BB"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B51BB"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B51BB" w:rsidRDefault="00924A28"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5" w:type="dxa"/>
            <w:vMerge/>
            <w:vAlign w:val="center"/>
          </w:tcPr>
          <w:p w:rsidR="00924A28" w:rsidRPr="007B51BB" w:rsidRDefault="00924A28" w:rsidP="00C34C4F">
            <w:pPr>
              <w:rPr>
                <w:rFonts w:ascii="ＭＳ ゴシック" w:eastAsia="ＭＳ ゴシック" w:hAnsi="ＭＳ ゴシック"/>
                <w:sz w:val="21"/>
                <w:szCs w:val="21"/>
              </w:rPr>
            </w:pPr>
          </w:p>
        </w:tc>
      </w:tr>
      <w:tr w:rsidR="00924A28" w:rsidRPr="007B51BB" w:rsidTr="00924A28">
        <w:trPr>
          <w:trHeight w:hRule="exact" w:val="907"/>
        </w:trPr>
        <w:tc>
          <w:tcPr>
            <w:tcW w:w="408" w:type="dxa"/>
            <w:vMerge/>
            <w:shd w:val="clear" w:color="auto" w:fill="auto"/>
            <w:textDirection w:val="tbRlV"/>
            <w:vAlign w:val="center"/>
          </w:tcPr>
          <w:p w:rsidR="00924A28" w:rsidRPr="007B51BB" w:rsidRDefault="00924A28"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7B51BB" w:rsidRDefault="00924A28"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7B51BB" w:rsidRDefault="00924A28" w:rsidP="00924A28">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道路等の公共空間に面する外壁等の前面については、</w:t>
            </w:r>
            <w:r w:rsidRPr="007B51BB">
              <w:rPr>
                <w:rFonts w:ascii="ＭＳ ゴシック" w:eastAsia="ＭＳ ゴシック" w:hAnsi="ＭＳ ゴシック" w:hint="eastAsia"/>
                <w:sz w:val="21"/>
                <w:szCs w:val="21"/>
              </w:rPr>
              <w:t>工作物</w:t>
            </w:r>
            <w:r w:rsidRPr="007B51BB">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924A28" w:rsidRPr="007B51BB" w:rsidRDefault="00EC203E"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7B51BB" w:rsidRDefault="00EC203E"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924A28" w:rsidRPr="007B51BB">
                  <w:rPr>
                    <w:rFonts w:ascii="ＭＳ ゴシック" w:eastAsia="ＭＳ ゴシック" w:hAnsi="ＭＳ ゴシック" w:hint="eastAsia"/>
                    <w:color w:val="auto"/>
                    <w:sz w:val="21"/>
                    <w:szCs w:val="21"/>
                  </w:rPr>
                  <w:t>☐</w:t>
                </w:r>
              </w:sdtContent>
            </w:sdt>
          </w:p>
        </w:tc>
        <w:tc>
          <w:tcPr>
            <w:tcW w:w="1985" w:type="dxa"/>
            <w:vMerge/>
            <w:vAlign w:val="center"/>
          </w:tcPr>
          <w:p w:rsidR="00924A28" w:rsidRPr="007B51BB" w:rsidRDefault="00924A28" w:rsidP="00924A28">
            <w:pPr>
              <w:rPr>
                <w:rFonts w:ascii="ＭＳ ゴシック" w:eastAsia="ＭＳ ゴシック" w:hAnsi="ＭＳ ゴシック"/>
                <w:sz w:val="21"/>
                <w:szCs w:val="21"/>
              </w:rPr>
            </w:pPr>
          </w:p>
        </w:tc>
      </w:tr>
    </w:tbl>
    <w:p w:rsidR="003C4B35" w:rsidRDefault="003C4B35"/>
    <w:p w:rsidR="003C4B35" w:rsidRDefault="003C4B35">
      <w:pPr>
        <w:widowControl/>
        <w:jc w:val="left"/>
      </w:pPr>
      <w:r>
        <w:br w:type="page"/>
      </w:r>
    </w:p>
    <w:p w:rsidR="003C4B35" w:rsidRPr="007B51BB" w:rsidRDefault="003C4B35" w:rsidP="007B51BB">
      <w:pPr>
        <w:rPr>
          <w:rFonts w:ascii="ＭＳ ゴシック" w:eastAsia="ＭＳ ゴシック" w:hAnsi="ＭＳ ゴシック"/>
          <w:b/>
          <w:sz w:val="24"/>
        </w:rPr>
      </w:pPr>
      <w:r w:rsidRPr="007B51BB">
        <w:rPr>
          <w:rFonts w:ascii="ＭＳ ゴシック" w:eastAsia="ＭＳ ゴシック" w:hAnsi="ＭＳ ゴシック" w:hint="eastAsia"/>
          <w:b/>
        </w:rPr>
        <w:lastRenderedPageBreak/>
        <w:t>【</w:t>
      </w:r>
      <w:r w:rsidR="00F96A5D" w:rsidRPr="007B51BB">
        <w:rPr>
          <w:rFonts w:ascii="ＭＳ ゴシック" w:eastAsia="ＭＳ ゴシック" w:hAnsi="ＭＳ ゴシック" w:hint="eastAsia"/>
          <w:b/>
        </w:rPr>
        <w:t>眺望景観保全</w:t>
      </w:r>
      <w:r w:rsidRPr="007B51BB">
        <w:rPr>
          <w:rFonts w:ascii="ＭＳ ゴシック" w:eastAsia="ＭＳ ゴシック" w:hAnsi="ＭＳ ゴシック" w:hint="eastAsia"/>
          <w:b/>
        </w:rPr>
        <w:t>地区における景観形成基準追加事項（建築物・工作物）】</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821"/>
        <w:gridCol w:w="7023"/>
        <w:gridCol w:w="416"/>
        <w:gridCol w:w="416"/>
      </w:tblGrid>
      <w:tr w:rsidR="006F231D" w:rsidRPr="007B51BB" w:rsidTr="00F96A5D">
        <w:trPr>
          <w:cantSplit/>
          <w:trHeight w:hRule="exact" w:val="907"/>
        </w:trPr>
        <w:tc>
          <w:tcPr>
            <w:tcW w:w="851" w:type="dxa"/>
            <w:gridSpan w:val="2"/>
            <w:shd w:val="clear" w:color="auto" w:fill="auto"/>
            <w:vAlign w:val="center"/>
          </w:tcPr>
          <w:p w:rsidR="006F231D" w:rsidRPr="007B51BB" w:rsidRDefault="006F231D" w:rsidP="003C4B35">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項　目</w:t>
            </w:r>
          </w:p>
        </w:tc>
        <w:tc>
          <w:tcPr>
            <w:tcW w:w="7371" w:type="dxa"/>
            <w:shd w:val="clear" w:color="auto" w:fill="auto"/>
            <w:vAlign w:val="center"/>
          </w:tcPr>
          <w:p w:rsidR="006F231D" w:rsidRPr="007B51BB" w:rsidRDefault="006F231D" w:rsidP="003C4B35">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6F231D" w:rsidRPr="007B51BB" w:rsidRDefault="006F231D" w:rsidP="003C4B35">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該当</w:t>
            </w:r>
          </w:p>
        </w:tc>
        <w:tc>
          <w:tcPr>
            <w:tcW w:w="425" w:type="dxa"/>
            <w:shd w:val="clear" w:color="auto" w:fill="auto"/>
            <w:vAlign w:val="center"/>
          </w:tcPr>
          <w:p w:rsidR="006F231D" w:rsidRPr="007B51BB" w:rsidRDefault="006F231D" w:rsidP="003C4B35">
            <w:pPr>
              <w:jc w:val="center"/>
              <w:rPr>
                <w:rFonts w:ascii="ＭＳ ゴシック" w:eastAsia="ＭＳ ゴシック" w:hAnsi="ＭＳ ゴシック"/>
                <w:color w:val="auto"/>
                <w:sz w:val="21"/>
                <w:szCs w:val="21"/>
              </w:rPr>
            </w:pPr>
            <w:r w:rsidRPr="007B51BB">
              <w:rPr>
                <w:rFonts w:ascii="ＭＳ ゴシック" w:eastAsia="ＭＳ ゴシック" w:hAnsi="ＭＳ ゴシック" w:hint="eastAsia"/>
                <w:color w:val="auto"/>
                <w:sz w:val="21"/>
                <w:szCs w:val="21"/>
              </w:rPr>
              <w:t>適合</w:t>
            </w:r>
          </w:p>
        </w:tc>
      </w:tr>
      <w:tr w:rsidR="006F231D" w:rsidRPr="007B51BB" w:rsidTr="00F96A5D">
        <w:trPr>
          <w:trHeight w:hRule="exact" w:val="3402"/>
        </w:trPr>
        <w:tc>
          <w:tcPr>
            <w:tcW w:w="851" w:type="dxa"/>
            <w:shd w:val="clear" w:color="auto" w:fill="auto"/>
            <w:vAlign w:val="center"/>
          </w:tcPr>
          <w:p w:rsidR="006F231D" w:rsidRPr="007B51BB" w:rsidRDefault="006F231D" w:rsidP="00F96A5D">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共通</w:t>
            </w:r>
          </w:p>
        </w:tc>
        <w:tc>
          <w:tcPr>
            <w:tcW w:w="851" w:type="dxa"/>
            <w:shd w:val="clear" w:color="auto" w:fill="auto"/>
            <w:vAlign w:val="center"/>
          </w:tcPr>
          <w:p w:rsidR="006F231D" w:rsidRPr="007B51BB" w:rsidRDefault="006F231D" w:rsidP="003C4B35">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高さ</w:t>
            </w:r>
          </w:p>
        </w:tc>
        <w:tc>
          <w:tcPr>
            <w:tcW w:w="7371" w:type="dxa"/>
            <w:shd w:val="clear" w:color="auto" w:fill="auto"/>
            <w:vAlign w:val="center"/>
          </w:tcPr>
          <w:p w:rsidR="006F231D" w:rsidRPr="007B51BB" w:rsidRDefault="006F231D" w:rsidP="003C4B35">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飯盛山の視点場から鶴ケ城天守閣への眺望を確保するため、眺望基準線を越えないよう、区域ごとに定めた高さ基準以下とすること。</w:t>
            </w:r>
          </w:p>
          <w:p w:rsidR="006F231D" w:rsidRPr="007B51BB" w:rsidRDefault="006F231D" w:rsidP="003C4B35">
            <w:pPr>
              <w:pStyle w:val="a3"/>
              <w:spacing w:line="0" w:lineRule="atLeast"/>
              <w:rPr>
                <w:rFonts w:ascii="ＭＳ ゴシック" w:eastAsia="ＭＳ ゴシック" w:hAnsi="ＭＳ ゴシック"/>
                <w:sz w:val="21"/>
                <w:szCs w:val="21"/>
              </w:rPr>
            </w:pPr>
          </w:p>
          <w:tbl>
            <w:tblPr>
              <w:tblW w:w="482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tblGrid>
            <w:tr w:rsidR="006F231D" w:rsidRPr="007B51BB" w:rsidTr="006F231D">
              <w:trPr>
                <w:trHeight w:val="340"/>
              </w:trPr>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地区名</w:t>
                  </w:r>
                </w:p>
              </w:tc>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高さ基準</w:t>
                  </w:r>
                </w:p>
              </w:tc>
            </w:tr>
            <w:tr w:rsidR="006F231D" w:rsidRPr="007B51BB" w:rsidTr="006F231D">
              <w:trPr>
                <w:trHeight w:val="340"/>
              </w:trPr>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Ａ地区</w:t>
                  </w:r>
                </w:p>
              </w:tc>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25ｍ以下</w:t>
                  </w:r>
                </w:p>
              </w:tc>
            </w:tr>
            <w:tr w:rsidR="006F231D" w:rsidRPr="007B51BB" w:rsidTr="006F231D">
              <w:trPr>
                <w:trHeight w:val="340"/>
              </w:trPr>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Ｂ地区</w:t>
                  </w:r>
                </w:p>
              </w:tc>
              <w:tc>
                <w:tcPr>
                  <w:tcW w:w="2552" w:type="dxa"/>
                  <w:shd w:val="clear" w:color="auto" w:fill="auto"/>
                  <w:vAlign w:val="center"/>
                </w:tcPr>
                <w:p w:rsidR="006F231D" w:rsidRPr="007B51BB" w:rsidRDefault="00F96A5D" w:rsidP="006F231D">
                  <w:pPr>
                    <w:spacing w:line="0" w:lineRule="atLeast"/>
                    <w:jc w:val="center"/>
                    <w:rPr>
                      <w:rFonts w:ascii="ＭＳ 明朝" w:hAnsi="ＭＳ 明朝"/>
                      <w:sz w:val="21"/>
                      <w:szCs w:val="21"/>
                    </w:rPr>
                  </w:pPr>
                  <w:r w:rsidRPr="007B51BB">
                    <w:rPr>
                      <w:rFonts w:ascii="ＭＳ 明朝" w:hAnsi="ＭＳ 明朝" w:hint="eastAsia"/>
                      <w:sz w:val="21"/>
                      <w:szCs w:val="21"/>
                    </w:rPr>
                    <w:t>10ｍ以下</w:t>
                  </w:r>
                </w:p>
              </w:tc>
            </w:tr>
            <w:tr w:rsidR="006F231D" w:rsidRPr="007B51BB" w:rsidTr="006F231D">
              <w:trPr>
                <w:trHeight w:val="340"/>
              </w:trPr>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Ｃ地区</w:t>
                  </w:r>
                </w:p>
              </w:tc>
              <w:tc>
                <w:tcPr>
                  <w:tcW w:w="2552" w:type="dxa"/>
                  <w:shd w:val="clear" w:color="auto" w:fill="auto"/>
                  <w:vAlign w:val="center"/>
                </w:tcPr>
                <w:p w:rsidR="006F231D" w:rsidRPr="007B51BB" w:rsidRDefault="00F96A5D" w:rsidP="006F231D">
                  <w:pPr>
                    <w:spacing w:line="0" w:lineRule="atLeast"/>
                    <w:jc w:val="center"/>
                    <w:rPr>
                      <w:rFonts w:ascii="ＭＳ 明朝" w:hAnsi="ＭＳ 明朝"/>
                      <w:sz w:val="21"/>
                      <w:szCs w:val="21"/>
                    </w:rPr>
                  </w:pPr>
                  <w:r w:rsidRPr="007B51BB">
                    <w:rPr>
                      <w:rFonts w:ascii="ＭＳ 明朝" w:hAnsi="ＭＳ 明朝" w:hint="eastAsia"/>
                      <w:sz w:val="21"/>
                      <w:szCs w:val="21"/>
                    </w:rPr>
                    <w:t>30ｍ以下</w:t>
                  </w:r>
                </w:p>
              </w:tc>
            </w:tr>
            <w:tr w:rsidR="006F231D" w:rsidRPr="007B51BB" w:rsidTr="006F231D">
              <w:trPr>
                <w:trHeight w:val="340"/>
              </w:trPr>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Ｄ地区</w:t>
                  </w:r>
                </w:p>
              </w:tc>
              <w:tc>
                <w:tcPr>
                  <w:tcW w:w="2552" w:type="dxa"/>
                  <w:shd w:val="clear" w:color="auto" w:fill="auto"/>
                  <w:vAlign w:val="center"/>
                </w:tcPr>
                <w:p w:rsidR="006F231D" w:rsidRPr="007B51BB" w:rsidRDefault="00F96A5D" w:rsidP="006F231D">
                  <w:pPr>
                    <w:spacing w:line="0" w:lineRule="atLeast"/>
                    <w:jc w:val="center"/>
                    <w:rPr>
                      <w:rFonts w:ascii="ＭＳ 明朝" w:hAnsi="ＭＳ 明朝"/>
                      <w:sz w:val="21"/>
                      <w:szCs w:val="21"/>
                    </w:rPr>
                  </w:pPr>
                  <w:r w:rsidRPr="007B51BB">
                    <w:rPr>
                      <w:rFonts w:ascii="ＭＳ 明朝" w:hAnsi="ＭＳ 明朝" w:hint="eastAsia"/>
                      <w:sz w:val="21"/>
                      <w:szCs w:val="21"/>
                    </w:rPr>
                    <w:t>25</w:t>
                  </w:r>
                  <w:r w:rsidR="006F231D" w:rsidRPr="007B51BB">
                    <w:rPr>
                      <w:rFonts w:ascii="ＭＳ 明朝" w:hAnsi="ＭＳ 明朝" w:hint="eastAsia"/>
                      <w:sz w:val="21"/>
                      <w:szCs w:val="21"/>
                    </w:rPr>
                    <w:t>ｍ以下</w:t>
                  </w:r>
                </w:p>
              </w:tc>
            </w:tr>
            <w:tr w:rsidR="006F231D" w:rsidRPr="007B51BB" w:rsidTr="006F231D">
              <w:trPr>
                <w:trHeight w:val="340"/>
              </w:trPr>
              <w:tc>
                <w:tcPr>
                  <w:tcW w:w="2552" w:type="dxa"/>
                  <w:shd w:val="clear" w:color="auto" w:fill="auto"/>
                  <w:vAlign w:val="center"/>
                </w:tcPr>
                <w:p w:rsidR="006F231D" w:rsidRPr="007B51BB" w:rsidRDefault="006F231D" w:rsidP="006F231D">
                  <w:pPr>
                    <w:spacing w:line="0" w:lineRule="atLeast"/>
                    <w:jc w:val="center"/>
                    <w:rPr>
                      <w:rFonts w:ascii="ＭＳ 明朝" w:hAnsi="ＭＳ 明朝"/>
                      <w:sz w:val="21"/>
                      <w:szCs w:val="21"/>
                    </w:rPr>
                  </w:pPr>
                  <w:r w:rsidRPr="007B51BB">
                    <w:rPr>
                      <w:rFonts w:ascii="ＭＳ 明朝" w:hAnsi="ＭＳ 明朝" w:hint="eastAsia"/>
                      <w:sz w:val="21"/>
                      <w:szCs w:val="21"/>
                    </w:rPr>
                    <w:t>Ｅ地区</w:t>
                  </w:r>
                </w:p>
              </w:tc>
              <w:tc>
                <w:tcPr>
                  <w:tcW w:w="2552" w:type="dxa"/>
                  <w:shd w:val="clear" w:color="auto" w:fill="auto"/>
                  <w:vAlign w:val="center"/>
                </w:tcPr>
                <w:p w:rsidR="006F231D" w:rsidRPr="007B51BB" w:rsidRDefault="00F96A5D" w:rsidP="006F231D">
                  <w:pPr>
                    <w:spacing w:line="0" w:lineRule="atLeast"/>
                    <w:jc w:val="center"/>
                    <w:rPr>
                      <w:rFonts w:ascii="ＭＳ 明朝" w:hAnsi="ＭＳ 明朝"/>
                      <w:sz w:val="21"/>
                      <w:szCs w:val="21"/>
                    </w:rPr>
                  </w:pPr>
                  <w:r w:rsidRPr="007B51BB">
                    <w:rPr>
                      <w:rFonts w:ascii="ＭＳ 明朝" w:hAnsi="ＭＳ 明朝" w:hint="eastAsia"/>
                      <w:sz w:val="21"/>
                      <w:szCs w:val="21"/>
                    </w:rPr>
                    <w:t>20ｍ以下</w:t>
                  </w:r>
                </w:p>
              </w:tc>
            </w:tr>
          </w:tbl>
          <w:p w:rsidR="006F231D" w:rsidRPr="007B51BB" w:rsidRDefault="006F231D" w:rsidP="003C4B35">
            <w:pPr>
              <w:pStyle w:val="a3"/>
              <w:spacing w:line="0" w:lineRule="atLeast"/>
              <w:rPr>
                <w:rFonts w:ascii="ＭＳ ゴシック" w:eastAsia="ＭＳ ゴシック" w:hAnsi="ＭＳ ゴシック"/>
                <w:sz w:val="21"/>
                <w:szCs w:val="21"/>
              </w:rPr>
            </w:pPr>
          </w:p>
        </w:tc>
        <w:tc>
          <w:tcPr>
            <w:tcW w:w="425" w:type="dxa"/>
            <w:shd w:val="clear" w:color="auto" w:fill="auto"/>
            <w:vAlign w:val="center"/>
          </w:tcPr>
          <w:p w:rsidR="006F231D" w:rsidRPr="007B51BB" w:rsidRDefault="00EC203E"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184183310"/>
                <w14:checkbox>
                  <w14:checked w14:val="0"/>
                  <w14:checkedState w14:val="2611" w14:font="ＭＳ ゴシック"/>
                  <w14:uncheckedState w14:val="2610" w14:font="ＭＳ ゴシック"/>
                </w14:checkbox>
              </w:sdtPr>
              <w:sdtEndPr/>
              <w:sdtContent>
                <w:r w:rsidR="00F96A5D"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6F231D" w:rsidRPr="007B51BB" w:rsidRDefault="00EC203E" w:rsidP="003C4B35">
            <w:pPr>
              <w:rPr>
                <w:rFonts w:ascii="ＭＳ ゴシック" w:eastAsia="ＭＳ ゴシック" w:hAnsi="ＭＳ ゴシック"/>
                <w:sz w:val="21"/>
                <w:szCs w:val="21"/>
              </w:rPr>
            </w:pPr>
            <w:sdt>
              <w:sdtPr>
                <w:rPr>
                  <w:rFonts w:ascii="ＭＳ ゴシック" w:eastAsia="ＭＳ ゴシック" w:hAnsi="ＭＳ ゴシック" w:hint="eastAsia"/>
                  <w:color w:val="auto"/>
                  <w:sz w:val="21"/>
                  <w:szCs w:val="21"/>
                </w:rPr>
                <w:id w:val="-441608032"/>
                <w14:checkbox>
                  <w14:checked w14:val="0"/>
                  <w14:checkedState w14:val="2611" w14:font="ＭＳ ゴシック"/>
                  <w14:uncheckedState w14:val="2610" w14:font="ＭＳ ゴシック"/>
                </w14:checkbox>
              </w:sdtPr>
              <w:sdtEndPr/>
              <w:sdtContent>
                <w:r w:rsidR="006F231D" w:rsidRPr="007B51BB">
                  <w:rPr>
                    <w:rFonts w:ascii="ＭＳ ゴシック" w:eastAsia="ＭＳ ゴシック" w:hAnsi="ＭＳ ゴシック" w:hint="eastAsia"/>
                    <w:color w:val="auto"/>
                    <w:sz w:val="21"/>
                    <w:szCs w:val="21"/>
                  </w:rPr>
                  <w:t>☐</w:t>
                </w:r>
              </w:sdtContent>
            </w:sdt>
          </w:p>
        </w:tc>
      </w:tr>
    </w:tbl>
    <w:p w:rsidR="001B7492" w:rsidRPr="003C4B35" w:rsidRDefault="001B7492"/>
    <w:p w:rsidR="00F7485A" w:rsidRPr="001B7492" w:rsidRDefault="001B7492">
      <w:pPr>
        <w:widowControl/>
        <w:jc w:val="left"/>
      </w:pPr>
      <w:r>
        <w:br w:type="page"/>
      </w:r>
    </w:p>
    <w:p w:rsidR="00F7485A" w:rsidRPr="007B51BB" w:rsidRDefault="00F7485A" w:rsidP="00F7485A">
      <w:pPr>
        <w:rPr>
          <w:rFonts w:ascii="ＭＳ ゴシック" w:eastAsia="ＭＳ ゴシック" w:hAnsi="ＭＳ ゴシック"/>
          <w:b/>
          <w:sz w:val="21"/>
        </w:rPr>
      </w:pPr>
      <w:r w:rsidRPr="007B51BB">
        <w:rPr>
          <w:rFonts w:ascii="ＭＳ ゴシック" w:eastAsia="ＭＳ ゴシック" w:hAnsi="ＭＳ ゴシック" w:cs="ＭＳ 明朝" w:hint="eastAsia"/>
          <w:b/>
          <w:szCs w:val="24"/>
        </w:rPr>
        <w:lastRenderedPageBreak/>
        <w:t>◇</w:t>
      </w:r>
      <w:r w:rsidRPr="007B51BB">
        <w:rPr>
          <w:rFonts w:ascii="ＭＳ ゴシック" w:eastAsia="ＭＳ ゴシック" w:hAnsi="ＭＳ ゴシック" w:hint="eastAsia"/>
          <w:b/>
          <w:szCs w:val="24"/>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7B51BB" w:rsidTr="0092023B">
        <w:trPr>
          <w:trHeight w:hRule="exact" w:val="907"/>
        </w:trPr>
        <w:tc>
          <w:tcPr>
            <w:tcW w:w="96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19"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c>
          <w:tcPr>
            <w:tcW w:w="2014" w:type="dxa"/>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具体的な配慮又は工夫の内容</w:t>
            </w:r>
          </w:p>
        </w:tc>
      </w:tr>
      <w:tr w:rsidR="00F7485A" w:rsidRPr="007B51BB" w:rsidTr="00BA7FCD">
        <w:trPr>
          <w:trHeight w:hRule="exact" w:val="68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土地の</w:t>
            </w:r>
          </w:p>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形状</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BA7FCD">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景観形成上支障が生じる土地の不整形な分割又は細分化を行わないこと</w:t>
            </w:r>
            <w:r w:rsidRPr="007B51BB">
              <w:rPr>
                <w:rFonts w:ascii="ＭＳ ゴシック" w:eastAsia="ＭＳ ゴシック" w:hAnsi="ＭＳ ゴシック" w:hint="eastAsia"/>
                <w:sz w:val="21"/>
                <w:szCs w:val="21"/>
              </w:rPr>
              <w:t>。</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BA7FCD">
        <w:trPr>
          <w:trHeight w:hRule="exact" w:val="68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土地の</w:t>
            </w:r>
          </w:p>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緑化</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BA7FCD">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樹姿又は樹勢の優れた樹木</w:t>
            </w:r>
            <w:r w:rsidRPr="007B51BB">
              <w:rPr>
                <w:rFonts w:ascii="ＭＳ ゴシック" w:eastAsia="ＭＳ ゴシック" w:hAnsi="ＭＳ ゴシック" w:hint="eastAsia"/>
                <w:sz w:val="21"/>
                <w:szCs w:val="21"/>
              </w:rPr>
              <w:t>、稀少植物</w:t>
            </w:r>
            <w:r w:rsidRPr="007B51BB">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BA7FCD">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BA7FCD">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5C66">
        <w:trPr>
          <w:trHeight w:hRule="exact" w:val="51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法面等の外観</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5C66">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5C66">
        <w:trPr>
          <w:trHeight w:hRule="exact" w:val="51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5C66">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5C66">
        <w:trPr>
          <w:trHeight w:hRule="exact" w:val="907"/>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92023B" w:rsidRPr="007B51BB" w:rsidTr="00775C66">
        <w:trPr>
          <w:trHeight w:hRule="exact" w:val="907"/>
        </w:trPr>
        <w:tc>
          <w:tcPr>
            <w:tcW w:w="964" w:type="dxa"/>
            <w:vMerge w:val="restart"/>
            <w:shd w:val="clear" w:color="auto" w:fill="auto"/>
            <w:vAlign w:val="center"/>
          </w:tcPr>
          <w:p w:rsidR="0092023B" w:rsidRPr="007B51BB" w:rsidRDefault="0092023B"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その他</w:t>
            </w:r>
          </w:p>
        </w:tc>
        <w:tc>
          <w:tcPr>
            <w:tcW w:w="5670" w:type="dxa"/>
            <w:shd w:val="clear" w:color="auto" w:fill="auto"/>
            <w:vAlign w:val="center"/>
          </w:tcPr>
          <w:p w:rsidR="0092023B" w:rsidRPr="007B51BB" w:rsidRDefault="0092023B"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92023B" w:rsidRPr="007B51BB" w:rsidRDefault="00EC203E"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92023B"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7B51BB" w:rsidRDefault="00EC203E"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92023B"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92023B" w:rsidRPr="007B51BB" w:rsidRDefault="0092023B" w:rsidP="00C34C4F">
            <w:pPr>
              <w:rPr>
                <w:rFonts w:ascii="ＭＳ ゴシック" w:eastAsia="ＭＳ ゴシック" w:hAnsi="ＭＳ ゴシック"/>
                <w:sz w:val="21"/>
                <w:szCs w:val="21"/>
              </w:rPr>
            </w:pPr>
          </w:p>
        </w:tc>
      </w:tr>
      <w:tr w:rsidR="0092023B" w:rsidRPr="007B51BB" w:rsidTr="0092023B">
        <w:trPr>
          <w:trHeight w:hRule="exact" w:val="907"/>
        </w:trPr>
        <w:tc>
          <w:tcPr>
            <w:tcW w:w="965" w:type="dxa"/>
            <w:vMerge/>
            <w:shd w:val="clear" w:color="auto" w:fill="auto"/>
            <w:textDirection w:val="tbRlV"/>
            <w:vAlign w:val="center"/>
          </w:tcPr>
          <w:p w:rsidR="0092023B" w:rsidRPr="007B51BB" w:rsidRDefault="0092023B"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92023B" w:rsidRPr="007B51BB" w:rsidRDefault="0092023B"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92023B" w:rsidRPr="007B51BB" w:rsidRDefault="00EC203E"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92023B" w:rsidRPr="007B51BB">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7B51BB" w:rsidRDefault="00EC203E"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92023B" w:rsidRPr="007B51BB">
                  <w:rPr>
                    <w:rFonts w:ascii="ＭＳ ゴシック" w:eastAsia="ＭＳ ゴシック" w:hAnsi="ＭＳ ゴシック" w:hint="eastAsia"/>
                    <w:color w:val="auto"/>
                    <w:sz w:val="21"/>
                    <w:szCs w:val="21"/>
                  </w:rPr>
                  <w:t>☐</w:t>
                </w:r>
              </w:sdtContent>
            </w:sdt>
          </w:p>
        </w:tc>
        <w:tc>
          <w:tcPr>
            <w:tcW w:w="2014" w:type="dxa"/>
            <w:vMerge/>
            <w:vAlign w:val="center"/>
          </w:tcPr>
          <w:p w:rsidR="0092023B" w:rsidRPr="007B51BB" w:rsidRDefault="0092023B" w:rsidP="00C34C4F">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EE1D82" w:rsidRDefault="00F7485A" w:rsidP="00F7485A">
      <w:pPr>
        <w:rPr>
          <w:rFonts w:ascii="ＭＳ ゴシック" w:eastAsia="ＭＳ ゴシック" w:hAnsi="ＭＳ ゴシック"/>
          <w:b/>
          <w:szCs w:val="24"/>
        </w:rPr>
      </w:pPr>
      <w:r w:rsidRPr="007B51BB">
        <w:rPr>
          <w:rFonts w:ascii="ＭＳ ゴシック" w:eastAsia="ＭＳ ゴシック" w:hAnsi="ＭＳ ゴシック" w:cs="ＭＳ 明朝" w:hint="eastAsia"/>
          <w:b/>
          <w:szCs w:val="24"/>
        </w:rPr>
        <w:lastRenderedPageBreak/>
        <w:t>◇</w:t>
      </w:r>
      <w:r w:rsidRPr="00EE1D82">
        <w:rPr>
          <w:rFonts w:ascii="ＭＳ ゴシック" w:eastAsia="ＭＳ ゴシック" w:hAnsi="ＭＳ ゴシック" w:hint="eastAsia"/>
          <w:b/>
          <w:szCs w:val="24"/>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7B51BB" w:rsidTr="00C34C4F">
        <w:trPr>
          <w:trHeight w:hRule="exact" w:val="907"/>
        </w:trPr>
        <w:tc>
          <w:tcPr>
            <w:tcW w:w="964"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2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c>
          <w:tcPr>
            <w:tcW w:w="2013" w:type="dxa"/>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具体的な配慮又は工夫の内容</w:t>
            </w:r>
          </w:p>
        </w:tc>
      </w:tr>
      <w:tr w:rsidR="00F7485A" w:rsidRPr="007B51BB" w:rsidTr="00777BF0">
        <w:trPr>
          <w:trHeight w:hRule="exact" w:val="51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777BF0"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7BF0">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7BF0">
        <w:trPr>
          <w:trHeight w:hRule="exact" w:val="51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7BF0">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7BF0">
        <w:trPr>
          <w:trHeight w:hRule="exact" w:val="680"/>
        </w:trPr>
        <w:tc>
          <w:tcPr>
            <w:tcW w:w="964" w:type="dxa"/>
            <w:vMerge/>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7BF0">
        <w:trPr>
          <w:trHeight w:hRule="exact" w:val="907"/>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777BF0">
        <w:trPr>
          <w:trHeight w:hRule="exact" w:val="680"/>
        </w:trPr>
        <w:tc>
          <w:tcPr>
            <w:tcW w:w="964" w:type="dxa"/>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跡地の緑化</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Align w:val="center"/>
          </w:tcPr>
          <w:p w:rsidR="00F7485A" w:rsidRPr="007B51BB" w:rsidRDefault="00F7485A" w:rsidP="00C34C4F">
            <w:pPr>
              <w:rPr>
                <w:rFonts w:ascii="ＭＳ ゴシック" w:eastAsia="ＭＳ ゴシック" w:hAnsi="ＭＳ ゴシック"/>
                <w:sz w:val="21"/>
                <w:szCs w:val="21"/>
              </w:rPr>
            </w:pPr>
          </w:p>
        </w:tc>
      </w:tr>
      <w:tr w:rsidR="00C34C4F" w:rsidRPr="007B51BB" w:rsidTr="00C34C4F">
        <w:trPr>
          <w:trHeight w:hRule="exact" w:val="907"/>
        </w:trPr>
        <w:tc>
          <w:tcPr>
            <w:tcW w:w="964" w:type="dxa"/>
            <w:vMerge w:val="restart"/>
            <w:shd w:val="clear" w:color="auto" w:fill="auto"/>
            <w:vAlign w:val="center"/>
          </w:tcPr>
          <w:p w:rsidR="00C34C4F" w:rsidRPr="007B51BB"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その他</w:t>
            </w:r>
          </w:p>
        </w:tc>
        <w:tc>
          <w:tcPr>
            <w:tcW w:w="5670" w:type="dxa"/>
            <w:shd w:val="clear" w:color="auto" w:fill="auto"/>
            <w:vAlign w:val="center"/>
          </w:tcPr>
          <w:p w:rsidR="00C34C4F" w:rsidRPr="007B51BB" w:rsidRDefault="00C34C4F"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7B51BB" w:rsidRDefault="00C34C4F" w:rsidP="00C34C4F">
            <w:pPr>
              <w:rPr>
                <w:rFonts w:ascii="ＭＳ ゴシック" w:eastAsia="ＭＳ ゴシック" w:hAnsi="ＭＳ ゴシック"/>
                <w:sz w:val="21"/>
                <w:szCs w:val="21"/>
              </w:rPr>
            </w:pPr>
          </w:p>
        </w:tc>
      </w:tr>
      <w:tr w:rsidR="00C34C4F" w:rsidRPr="007B51BB" w:rsidTr="00777BF0">
        <w:trPr>
          <w:trHeight w:hRule="exact" w:val="907"/>
        </w:trPr>
        <w:tc>
          <w:tcPr>
            <w:tcW w:w="964" w:type="dxa"/>
            <w:vMerge/>
            <w:shd w:val="clear" w:color="auto" w:fill="auto"/>
            <w:textDirection w:val="tbRlV"/>
            <w:vAlign w:val="center"/>
          </w:tcPr>
          <w:p w:rsidR="00C34C4F" w:rsidRPr="007B51BB"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C34C4F" w:rsidRPr="007B51BB" w:rsidRDefault="00C34C4F"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2013" w:type="dxa"/>
            <w:vMerge/>
            <w:vAlign w:val="center"/>
          </w:tcPr>
          <w:p w:rsidR="00C34C4F" w:rsidRPr="007B51BB" w:rsidRDefault="00C34C4F" w:rsidP="00F7485A">
            <w:pPr>
              <w:jc w:val="cente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8338A6" w:rsidRDefault="00F7485A" w:rsidP="00F7485A">
      <w:pPr>
        <w:rPr>
          <w:rFonts w:ascii="ＭＳ ゴシック" w:eastAsia="ＭＳ ゴシック" w:hAnsi="ＭＳ ゴシック"/>
          <w:b/>
          <w:sz w:val="24"/>
          <w:szCs w:val="24"/>
        </w:rPr>
      </w:pPr>
      <w:r w:rsidRPr="007B51BB">
        <w:rPr>
          <w:rFonts w:ascii="ＭＳ ゴシック" w:eastAsia="ＭＳ ゴシック" w:hAnsi="ＭＳ ゴシック" w:cs="ＭＳ 明朝" w:hint="eastAsia"/>
          <w:b/>
          <w:szCs w:val="24"/>
        </w:rPr>
        <w:t>◇</w:t>
      </w:r>
      <w:r w:rsidRPr="00EE1D82">
        <w:rPr>
          <w:rFonts w:ascii="ＭＳ ゴシック" w:eastAsia="ＭＳ ゴシック" w:hAnsi="ＭＳ ゴシック" w:hint="eastAsia"/>
          <w:b/>
          <w:szCs w:val="24"/>
        </w:rPr>
        <w:t>屋外における土石、廃棄物、再生資源その他の物件の</w:t>
      </w:r>
      <w:r w:rsidR="007B51BB">
        <w:rPr>
          <w:rFonts w:ascii="ＭＳ ゴシック" w:eastAsia="ＭＳ ゴシック" w:hAnsi="ＭＳ ゴシック" w:hint="eastAsia"/>
          <w:b/>
          <w:szCs w:val="24"/>
        </w:rPr>
        <w:t>堆積</w:t>
      </w:r>
      <w:r w:rsidRPr="008338A6">
        <w:rPr>
          <w:rFonts w:ascii="ＭＳ ゴシック" w:eastAsia="ＭＳ ゴシック" w:hAnsi="ＭＳ ゴシック" w:hint="eastAsia"/>
          <w:b/>
          <w:sz w:val="24"/>
          <w:szCs w:val="24"/>
        </w:rPr>
        <w:t xml:space="preserve"> </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7B51BB" w:rsidTr="00C34C4F">
        <w:trPr>
          <w:trHeight w:hRule="exact" w:val="907"/>
        </w:trPr>
        <w:tc>
          <w:tcPr>
            <w:tcW w:w="964"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26"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c>
          <w:tcPr>
            <w:tcW w:w="2013" w:type="dxa"/>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具体的な配慮又は工夫の内容</w:t>
            </w:r>
          </w:p>
        </w:tc>
      </w:tr>
      <w:tr w:rsidR="00F7485A" w:rsidRPr="007B51BB" w:rsidTr="00C34C4F">
        <w:trPr>
          <w:trHeight w:hRule="exact" w:val="680"/>
        </w:trPr>
        <w:tc>
          <w:tcPr>
            <w:tcW w:w="964" w:type="dxa"/>
            <w:vMerge w:val="restart"/>
            <w:shd w:val="clear" w:color="auto" w:fill="auto"/>
            <w:vAlign w:val="center"/>
          </w:tcPr>
          <w:p w:rsidR="00F7485A" w:rsidRPr="007B51BB"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物件</w:t>
            </w:r>
            <w:r w:rsidRPr="007B51BB">
              <w:rPr>
                <w:rFonts w:ascii="ＭＳ ゴシック" w:eastAsia="ＭＳ ゴシック" w:hAnsi="ＭＳ ゴシック"/>
                <w:sz w:val="21"/>
                <w:szCs w:val="21"/>
              </w:rPr>
              <w:t>の</w:t>
            </w:r>
            <w:r w:rsidRPr="007B51BB">
              <w:rPr>
                <w:rFonts w:ascii="ＭＳ ゴシック" w:eastAsia="ＭＳ ゴシック" w:hAnsi="ＭＳ ゴシック" w:hint="eastAsia"/>
                <w:sz w:val="21"/>
                <w:szCs w:val="21"/>
              </w:rPr>
              <w:t>堆積</w:t>
            </w:r>
            <w:r w:rsidR="00F7485A" w:rsidRPr="007B51BB">
              <w:rPr>
                <w:rFonts w:ascii="ＭＳ ゴシック" w:eastAsia="ＭＳ ゴシック" w:hAnsi="ＭＳ ゴシック"/>
                <w:sz w:val="21"/>
                <w:szCs w:val="21"/>
              </w:rPr>
              <w:t>又は貯蔵の方法</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C34C4F">
            <w:pPr>
              <w:rPr>
                <w:rFonts w:ascii="ＭＳ ゴシック" w:eastAsia="ＭＳ ゴシック" w:hAnsi="ＭＳ ゴシック"/>
                <w:sz w:val="21"/>
                <w:szCs w:val="21"/>
              </w:rPr>
            </w:pPr>
          </w:p>
        </w:tc>
      </w:tr>
      <w:tr w:rsidR="00F7485A" w:rsidRPr="007B51BB" w:rsidTr="00C34C4F">
        <w:trPr>
          <w:trHeight w:hRule="exact" w:val="680"/>
        </w:trPr>
        <w:tc>
          <w:tcPr>
            <w:tcW w:w="964" w:type="dxa"/>
            <w:vMerge/>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F7485A">
            <w:pPr>
              <w:jc w:val="center"/>
              <w:rPr>
                <w:rFonts w:ascii="ＭＳ ゴシック" w:eastAsia="ＭＳ ゴシック" w:hAnsi="ＭＳ ゴシック"/>
                <w:sz w:val="21"/>
                <w:szCs w:val="21"/>
              </w:rPr>
            </w:pPr>
          </w:p>
        </w:tc>
      </w:tr>
      <w:tr w:rsidR="00C34C4F" w:rsidRPr="007B51BB" w:rsidTr="00777BF0">
        <w:trPr>
          <w:trHeight w:hRule="exact" w:val="510"/>
        </w:trPr>
        <w:tc>
          <w:tcPr>
            <w:tcW w:w="964" w:type="dxa"/>
            <w:vMerge w:val="restart"/>
            <w:shd w:val="clear" w:color="auto" w:fill="auto"/>
            <w:vAlign w:val="center"/>
          </w:tcPr>
          <w:p w:rsidR="00C34C4F" w:rsidRPr="007B51BB"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遮へい</w:t>
            </w:r>
          </w:p>
        </w:tc>
        <w:tc>
          <w:tcPr>
            <w:tcW w:w="5670" w:type="dxa"/>
            <w:shd w:val="clear" w:color="auto" w:fill="auto"/>
            <w:vAlign w:val="center"/>
          </w:tcPr>
          <w:p w:rsidR="00C34C4F" w:rsidRPr="007B51BB" w:rsidRDefault="00C34C4F"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7B51BB" w:rsidRDefault="00C34C4F" w:rsidP="00C34C4F">
            <w:pPr>
              <w:rPr>
                <w:rFonts w:ascii="ＭＳ ゴシック" w:eastAsia="ＭＳ ゴシック" w:hAnsi="ＭＳ ゴシック"/>
                <w:sz w:val="21"/>
                <w:szCs w:val="21"/>
              </w:rPr>
            </w:pPr>
          </w:p>
        </w:tc>
      </w:tr>
      <w:tr w:rsidR="00C34C4F" w:rsidRPr="007B51BB" w:rsidTr="00C34C4F">
        <w:trPr>
          <w:trHeight w:hRule="exact" w:val="680"/>
        </w:trPr>
        <w:tc>
          <w:tcPr>
            <w:tcW w:w="964" w:type="dxa"/>
            <w:vMerge/>
            <w:shd w:val="clear" w:color="auto" w:fill="auto"/>
            <w:textDirection w:val="tbRlV"/>
            <w:vAlign w:val="center"/>
          </w:tcPr>
          <w:p w:rsidR="00C34C4F" w:rsidRPr="007B51BB"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C34C4F" w:rsidRPr="007B51BB" w:rsidRDefault="00C34C4F"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Pr="007B51BB" w:rsidRDefault="00EC203E" w:rsidP="00F7485A">
            <w:pPr>
              <w:rPr>
                <w:sz w:val="21"/>
                <w:szCs w:val="21"/>
              </w:rPr>
            </w:pPr>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C34C4F" w:rsidRPr="007B51BB">
                  <w:rPr>
                    <w:rFonts w:ascii="ＭＳ ゴシック" w:eastAsia="ＭＳ ゴシック" w:hAnsi="ＭＳ ゴシック" w:hint="eastAsia"/>
                    <w:color w:val="auto"/>
                    <w:sz w:val="21"/>
                    <w:szCs w:val="21"/>
                  </w:rPr>
                  <w:t>☐</w:t>
                </w:r>
              </w:sdtContent>
            </w:sdt>
          </w:p>
        </w:tc>
        <w:tc>
          <w:tcPr>
            <w:tcW w:w="2013" w:type="dxa"/>
            <w:vMerge/>
            <w:vAlign w:val="center"/>
          </w:tcPr>
          <w:p w:rsidR="00C34C4F" w:rsidRPr="007B51BB" w:rsidRDefault="00C34C4F" w:rsidP="00C34C4F">
            <w:pPr>
              <w:rPr>
                <w:rFonts w:ascii="ＭＳ ゴシック" w:eastAsia="ＭＳ ゴシック" w:hAnsi="ＭＳ ゴシック"/>
                <w:sz w:val="21"/>
                <w:szCs w:val="21"/>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7B51BB" w:rsidRDefault="00F7485A" w:rsidP="00F7485A">
      <w:pPr>
        <w:rPr>
          <w:rFonts w:ascii="ＭＳ ゴシック" w:eastAsia="ＭＳ ゴシック" w:hAnsi="ＭＳ ゴシック"/>
          <w:b/>
          <w:szCs w:val="24"/>
        </w:rPr>
      </w:pPr>
      <w:r w:rsidRPr="007B51BB">
        <w:rPr>
          <w:rFonts w:ascii="ＭＳ ゴシック" w:eastAsia="ＭＳ ゴシック" w:hAnsi="ＭＳ ゴシック" w:cs="ＭＳ 明朝" w:hint="eastAsia"/>
          <w:b/>
          <w:szCs w:val="24"/>
        </w:rPr>
        <w:lastRenderedPageBreak/>
        <w:t>◇</w:t>
      </w:r>
      <w:r w:rsidRPr="007B51BB">
        <w:rPr>
          <w:rFonts w:ascii="ＭＳ ゴシック" w:eastAsia="ＭＳ ゴシック" w:hAnsi="ＭＳ ゴシック" w:hint="eastAsia"/>
          <w:b/>
          <w:szCs w:val="24"/>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7B51BB" w:rsidTr="00C34C4F">
        <w:trPr>
          <w:trHeight w:hRule="exact" w:val="907"/>
        </w:trPr>
        <w:tc>
          <w:tcPr>
            <w:tcW w:w="964"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該当</w:t>
            </w:r>
          </w:p>
        </w:tc>
        <w:tc>
          <w:tcPr>
            <w:tcW w:w="425" w:type="dxa"/>
            <w:shd w:val="clear" w:color="auto" w:fill="auto"/>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適合</w:t>
            </w:r>
          </w:p>
        </w:tc>
        <w:tc>
          <w:tcPr>
            <w:tcW w:w="2013" w:type="dxa"/>
            <w:vAlign w:val="center"/>
          </w:tcPr>
          <w:p w:rsidR="00F7485A" w:rsidRPr="007B51BB" w:rsidRDefault="00F7485A" w:rsidP="00F7485A">
            <w:pPr>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具体的な配慮又は工夫の内容</w:t>
            </w:r>
          </w:p>
        </w:tc>
      </w:tr>
      <w:tr w:rsidR="00F7485A" w:rsidRPr="007B51BB" w:rsidTr="002D257B">
        <w:trPr>
          <w:trHeight w:hRule="exact" w:val="68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土地の</w:t>
            </w:r>
          </w:p>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形状</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景観形成上支障が生じる土地の不整形な分割又は細分化を行わないこと</w:t>
            </w:r>
            <w:r w:rsidRPr="007B51BB">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土地の</w:t>
            </w:r>
          </w:p>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緑化</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樹姿又は樹勢の優れた樹木</w:t>
            </w:r>
            <w:r w:rsidRPr="007B51BB">
              <w:rPr>
                <w:rFonts w:ascii="ＭＳ ゴシック" w:eastAsia="ＭＳ ゴシック" w:hAnsi="ＭＳ ゴシック" w:hint="eastAsia"/>
                <w:sz w:val="21"/>
                <w:szCs w:val="21"/>
              </w:rPr>
              <w:t>、稀少植物</w:t>
            </w:r>
            <w:r w:rsidRPr="007B51BB">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510"/>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sz w:val="21"/>
                <w:szCs w:val="21"/>
              </w:rPr>
              <w:t>法面等の外観</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51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680"/>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907"/>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907"/>
        </w:trPr>
        <w:tc>
          <w:tcPr>
            <w:tcW w:w="964" w:type="dxa"/>
            <w:vMerge w:val="restart"/>
            <w:shd w:val="clear" w:color="auto" w:fill="auto"/>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7B51BB">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7B51BB" w:rsidRDefault="00F7485A" w:rsidP="001D5F29">
            <w:pPr>
              <w:jc w:val="left"/>
              <w:rPr>
                <w:rFonts w:ascii="ＭＳ ゴシック" w:eastAsia="ＭＳ ゴシック" w:hAnsi="ＭＳ ゴシック"/>
                <w:sz w:val="21"/>
                <w:szCs w:val="21"/>
              </w:rPr>
            </w:pPr>
          </w:p>
        </w:tc>
      </w:tr>
      <w:tr w:rsidR="00F7485A" w:rsidRPr="007B51BB" w:rsidTr="002D257B">
        <w:trPr>
          <w:trHeight w:hRule="exact" w:val="907"/>
        </w:trPr>
        <w:tc>
          <w:tcPr>
            <w:tcW w:w="964" w:type="dxa"/>
            <w:vMerge/>
            <w:shd w:val="clear" w:color="auto" w:fill="auto"/>
            <w:textDirection w:val="tbRlV"/>
            <w:vAlign w:val="center"/>
          </w:tcPr>
          <w:p w:rsidR="00F7485A" w:rsidRPr="007B51BB"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7B51BB" w:rsidRDefault="00F7485A" w:rsidP="00F7485A">
            <w:pPr>
              <w:pStyle w:val="a3"/>
              <w:spacing w:line="0" w:lineRule="atLeast"/>
              <w:rPr>
                <w:rFonts w:ascii="ＭＳ ゴシック" w:eastAsia="ＭＳ ゴシック" w:hAnsi="ＭＳ ゴシック"/>
                <w:sz w:val="21"/>
                <w:szCs w:val="21"/>
              </w:rPr>
            </w:pPr>
            <w:r w:rsidRPr="007B51BB">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7B51BB">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7B51BB" w:rsidRDefault="00EC203E"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7B51BB">
                  <w:rPr>
                    <w:rFonts w:ascii="ＭＳ ゴシック" w:eastAsia="ＭＳ ゴシック" w:hAnsi="ＭＳ ゴシック" w:hint="eastAsia"/>
                    <w:color w:val="auto"/>
                    <w:sz w:val="21"/>
                    <w:szCs w:val="21"/>
                  </w:rPr>
                  <w:t>☐</w:t>
                </w:r>
              </w:sdtContent>
            </w:sdt>
          </w:p>
        </w:tc>
        <w:tc>
          <w:tcPr>
            <w:tcW w:w="2013" w:type="dxa"/>
            <w:vMerge/>
            <w:vAlign w:val="center"/>
          </w:tcPr>
          <w:p w:rsidR="00F7485A" w:rsidRPr="007B51BB"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EE1D82" w:rsidRDefault="00F7485A" w:rsidP="00F7485A">
      <w:pPr>
        <w:rPr>
          <w:rFonts w:ascii="ＭＳ ゴシック" w:eastAsia="ＭＳ ゴシック" w:hAnsi="ＭＳ ゴシック"/>
          <w:b/>
          <w:sz w:val="24"/>
          <w:szCs w:val="24"/>
        </w:rPr>
      </w:pPr>
      <w:r w:rsidRPr="00EE1D82">
        <w:rPr>
          <w:rFonts w:ascii="ＭＳ ゴシック" w:eastAsia="ＭＳ ゴシック" w:hAnsi="ＭＳ ゴシック" w:hint="eastAsia"/>
          <w:b/>
          <w:sz w:val="24"/>
          <w:szCs w:val="24"/>
        </w:rPr>
        <w:lastRenderedPageBreak/>
        <w:t>■事前協議</w:t>
      </w:r>
      <w:r>
        <w:rPr>
          <w:rFonts w:ascii="ＭＳ ゴシック" w:eastAsia="ＭＳ ゴシック" w:hAnsi="ＭＳ ゴシック" w:hint="eastAsia"/>
          <w:b/>
        </w:rPr>
        <w:t>【</w:t>
      </w:r>
      <w:r w:rsidR="00F96A5D">
        <w:rPr>
          <w:rFonts w:ascii="ＭＳ ゴシック" w:eastAsia="ＭＳ ゴシック" w:hAnsi="ＭＳ ゴシック" w:hint="eastAsia"/>
          <w:b/>
        </w:rPr>
        <w:t>眺望景観保全</w:t>
      </w:r>
      <w:r w:rsidR="0092023B">
        <w:rPr>
          <w:rFonts w:ascii="ＭＳ ゴシック" w:eastAsia="ＭＳ ゴシック" w:hAnsi="ＭＳ ゴシック" w:hint="eastAsia"/>
          <w:b/>
        </w:rPr>
        <w:t>地区</w:t>
      </w:r>
      <w:r w:rsidRPr="00BF3653">
        <w:rPr>
          <w:rFonts w:ascii="ＭＳ ゴシック" w:eastAsia="ＭＳ ゴシック" w:hAnsi="ＭＳ ゴシック" w:hint="eastAsia"/>
          <w:b/>
        </w:rPr>
        <w:t>】</w:t>
      </w:r>
    </w:p>
    <w:p w:rsidR="007B51BB" w:rsidRDefault="007B51BB" w:rsidP="007B51BB">
      <w:pPr>
        <w:rPr>
          <w:rFonts w:ascii="ＭＳ ゴシック" w:eastAsia="ＭＳ ゴシック" w:hAnsi="ＭＳ ゴシック"/>
        </w:rPr>
      </w:pPr>
    </w:p>
    <w:p w:rsidR="007B51BB" w:rsidRDefault="007B51BB" w:rsidP="007B51BB">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7B51BB" w:rsidRPr="0080715D" w:rsidRDefault="007B51BB" w:rsidP="007B51BB">
      <w:pPr>
        <w:ind w:firstLineChars="650" w:firstLine="1430"/>
        <w:rPr>
          <w:rFonts w:ascii="ＭＳ ゴシック" w:eastAsia="ＭＳ ゴシック" w:hAnsi="ＭＳ ゴシック"/>
        </w:rPr>
      </w:pPr>
    </w:p>
    <w:p w:rsidR="007B51BB" w:rsidRDefault="007B51BB" w:rsidP="007B51BB">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7B51BB" w:rsidRPr="00077235" w:rsidRDefault="007B51BB" w:rsidP="007B51BB">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7B51BB" w:rsidTr="000C67A5">
        <w:trPr>
          <w:trHeight w:val="6334"/>
        </w:trPr>
        <w:tc>
          <w:tcPr>
            <w:tcW w:w="9628" w:type="dxa"/>
          </w:tcPr>
          <w:p w:rsidR="007B51BB" w:rsidRDefault="007B51BB" w:rsidP="000C67A5">
            <w:pPr>
              <w:rPr>
                <w:rFonts w:ascii="ＭＳ ゴシック" w:eastAsia="ＭＳ ゴシック" w:hAnsi="ＭＳ ゴシック"/>
              </w:rPr>
            </w:pPr>
          </w:p>
        </w:tc>
      </w:tr>
    </w:tbl>
    <w:p w:rsidR="007B51BB" w:rsidRDefault="007B51BB" w:rsidP="007B51BB">
      <w:pPr>
        <w:rPr>
          <w:rFonts w:ascii="ＭＳ ゴシック" w:eastAsia="ＭＳ ゴシック" w:hAnsi="ＭＳ ゴシック"/>
        </w:rPr>
      </w:pPr>
    </w:p>
    <w:p w:rsidR="007B51BB" w:rsidRDefault="007B51BB" w:rsidP="007B51BB">
      <w:pPr>
        <w:rPr>
          <w:rFonts w:ascii="ＭＳ ゴシック" w:eastAsia="ＭＳ ゴシック" w:hAnsi="ＭＳ ゴシック"/>
        </w:rPr>
      </w:pPr>
    </w:p>
    <w:p w:rsidR="007B51BB" w:rsidRPr="00D91891" w:rsidRDefault="007B51BB" w:rsidP="007B51BB">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7B51BB" w:rsidTr="000C67A5">
        <w:trPr>
          <w:trHeight w:val="5150"/>
        </w:trPr>
        <w:tc>
          <w:tcPr>
            <w:tcW w:w="9628" w:type="dxa"/>
          </w:tcPr>
          <w:p w:rsidR="007B51BB" w:rsidRDefault="007B51BB" w:rsidP="000C67A5">
            <w:pPr>
              <w:rPr>
                <w:spacing w:val="12"/>
                <w:szCs w:val="22"/>
              </w:rPr>
            </w:pPr>
            <w:r w:rsidRPr="00640AEF">
              <w:rPr>
                <w:rFonts w:hint="eastAsia"/>
                <w:spacing w:val="12"/>
                <w:szCs w:val="22"/>
              </w:rPr>
              <w:t>法第</w:t>
            </w:r>
            <w:r w:rsidRPr="00640AEF">
              <w:rPr>
                <w:rFonts w:hint="eastAsia"/>
                <w:spacing w:val="12"/>
                <w:szCs w:val="22"/>
              </w:rPr>
              <w:t>18</w:t>
            </w:r>
            <w:r w:rsidRPr="00640AEF">
              <w:rPr>
                <w:rFonts w:hint="eastAsia"/>
                <w:spacing w:val="12"/>
                <w:szCs w:val="22"/>
              </w:rPr>
              <w:t>条第２項の</w:t>
            </w:r>
            <w:r w:rsidR="00EC203E">
              <w:rPr>
                <w:rFonts w:hint="eastAsia"/>
                <w:spacing w:val="12"/>
                <w:szCs w:val="22"/>
              </w:rPr>
              <w:t>適用</w:t>
            </w:r>
            <w:bookmarkStart w:id="0" w:name="_GoBack"/>
            <w:bookmarkEnd w:id="0"/>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7B51BB" w:rsidRDefault="007B51BB" w:rsidP="000C67A5">
            <w:pPr>
              <w:ind w:left="3360" w:firstLine="840"/>
              <w:rPr>
                <w:spacing w:val="12"/>
                <w:szCs w:val="22"/>
              </w:rPr>
            </w:pPr>
            <w:r>
              <w:rPr>
                <w:rFonts w:hint="eastAsia"/>
                <w:spacing w:val="12"/>
                <w:szCs w:val="22"/>
              </w:rPr>
              <w:t>無し（理由：　　　　　　　　　　　　　　）</w:t>
            </w:r>
          </w:p>
          <w:p w:rsidR="007B51BB" w:rsidRDefault="007B51BB" w:rsidP="000C67A5">
            <w:pPr>
              <w:rPr>
                <w:spacing w:val="12"/>
                <w:szCs w:val="22"/>
              </w:rPr>
            </w:pPr>
            <w:r>
              <w:rPr>
                <w:rFonts w:ascii="ＭＳ ゴシック" w:eastAsia="ＭＳ ゴシック" w:hAnsi="ＭＳ ゴシック" w:hint="eastAsia"/>
              </w:rPr>
              <w:t>【特記事項】</w:t>
            </w:r>
          </w:p>
        </w:tc>
      </w:tr>
    </w:tbl>
    <w:p w:rsidR="007B51BB" w:rsidRDefault="007B51BB" w:rsidP="007B51BB">
      <w:pPr>
        <w:rPr>
          <w:rFonts w:ascii="ＭＳ ゴシック" w:eastAsia="ＭＳ ゴシック" w:hAnsi="ＭＳ ゴシック"/>
        </w:rPr>
      </w:pPr>
    </w:p>
    <w:p w:rsidR="00F7485A" w:rsidRPr="006D6031" w:rsidRDefault="00F7485A" w:rsidP="007B51BB"/>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31D" w:rsidRDefault="006F231D" w:rsidP="006D6031">
      <w:r>
        <w:separator/>
      </w:r>
    </w:p>
  </w:endnote>
  <w:endnote w:type="continuationSeparator" w:id="0">
    <w:p w:rsidR="006F231D" w:rsidRDefault="006F231D"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6F231D" w:rsidRDefault="006F231D">
        <w:pPr>
          <w:pStyle w:val="a6"/>
          <w:jc w:val="center"/>
        </w:pPr>
        <w:r>
          <w:fldChar w:fldCharType="begin"/>
        </w:r>
        <w:r>
          <w:instrText>PAGE   \* MERGEFORMAT</w:instrText>
        </w:r>
        <w:r>
          <w:fldChar w:fldCharType="separate"/>
        </w:r>
        <w:r w:rsidR="00EC203E" w:rsidRPr="00EC203E">
          <w:rPr>
            <w:noProof/>
            <w:lang w:val="ja-JP"/>
          </w:rPr>
          <w:t>10</w:t>
        </w:r>
        <w:r>
          <w:fldChar w:fldCharType="end"/>
        </w:r>
      </w:p>
    </w:sdtContent>
  </w:sdt>
  <w:p w:rsidR="006F231D" w:rsidRDefault="006F23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6F231D" w:rsidRDefault="006F231D" w:rsidP="006D6031">
        <w:pPr>
          <w:pStyle w:val="a6"/>
          <w:jc w:val="center"/>
        </w:pPr>
        <w:r>
          <w:fldChar w:fldCharType="begin"/>
        </w:r>
        <w:r>
          <w:instrText>PAGE   \* MERGEFORMAT</w:instrText>
        </w:r>
        <w:r>
          <w:fldChar w:fldCharType="separate"/>
        </w:r>
        <w:r w:rsidR="00EC203E" w:rsidRPr="00EC203E">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31D" w:rsidRDefault="006F231D" w:rsidP="006D6031">
      <w:r>
        <w:separator/>
      </w:r>
    </w:p>
  </w:footnote>
  <w:footnote w:type="continuationSeparator" w:id="0">
    <w:p w:rsidR="006F231D" w:rsidRDefault="006F231D"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1B7492"/>
    <w:rsid w:val="001D5F29"/>
    <w:rsid w:val="002D257B"/>
    <w:rsid w:val="003C4B35"/>
    <w:rsid w:val="00564F99"/>
    <w:rsid w:val="00615A54"/>
    <w:rsid w:val="00645CF0"/>
    <w:rsid w:val="006C3514"/>
    <w:rsid w:val="006D6031"/>
    <w:rsid w:val="006F231D"/>
    <w:rsid w:val="00775C66"/>
    <w:rsid w:val="00777BF0"/>
    <w:rsid w:val="007B51BB"/>
    <w:rsid w:val="0092023B"/>
    <w:rsid w:val="00924A28"/>
    <w:rsid w:val="009746F2"/>
    <w:rsid w:val="00A62FB7"/>
    <w:rsid w:val="00AD47F1"/>
    <w:rsid w:val="00AF2AD2"/>
    <w:rsid w:val="00B3509E"/>
    <w:rsid w:val="00BA4263"/>
    <w:rsid w:val="00BA7FCD"/>
    <w:rsid w:val="00C009BC"/>
    <w:rsid w:val="00C0755F"/>
    <w:rsid w:val="00C34C4F"/>
    <w:rsid w:val="00C97D46"/>
    <w:rsid w:val="00D24286"/>
    <w:rsid w:val="00DA0DBA"/>
    <w:rsid w:val="00DE7373"/>
    <w:rsid w:val="00E66EAB"/>
    <w:rsid w:val="00EA6406"/>
    <w:rsid w:val="00EC203E"/>
    <w:rsid w:val="00EE5A9E"/>
    <w:rsid w:val="00F7485A"/>
    <w:rsid w:val="00F9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D87254"/>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7B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11</Pages>
  <Words>1250</Words>
  <Characters>7128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11</cp:revision>
  <dcterms:created xsi:type="dcterms:W3CDTF">2018-04-27T00:57:00Z</dcterms:created>
  <dcterms:modified xsi:type="dcterms:W3CDTF">2018-06-20T05:12:00Z</dcterms:modified>
</cp:coreProperties>
</file>